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3BCC661A" w:rsidR="003F0A79" w:rsidRPr="000F607B" w:rsidRDefault="00B1033D" w:rsidP="001D2E02">
      <w:pPr>
        <w:tabs>
          <w:tab w:val="left" w:pos="4253"/>
        </w:tabs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0F607B">
        <w:rPr>
          <w:rFonts w:ascii="Calibri" w:hAnsi="Calibri" w:cs="Calibri"/>
          <w:b/>
          <w:bCs/>
          <w:sz w:val="24"/>
          <w:szCs w:val="24"/>
        </w:rPr>
        <w:t xml:space="preserve">ANEXO IV </w:t>
      </w:r>
    </w:p>
    <w:p w14:paraId="00000002" w14:textId="77777777" w:rsidR="003F0A79" w:rsidRPr="000F607B" w:rsidRDefault="00B1033D">
      <w:pPr>
        <w:spacing w:after="120"/>
        <w:ind w:left="100"/>
        <w:jc w:val="center"/>
        <w:rPr>
          <w:rFonts w:ascii="Calibri" w:hAnsi="Calibri" w:cs="Calibri"/>
          <w:b/>
          <w:sz w:val="24"/>
          <w:szCs w:val="24"/>
        </w:rPr>
      </w:pPr>
      <w:r w:rsidRPr="000F607B">
        <w:rPr>
          <w:rFonts w:ascii="Calibri" w:hAnsi="Calibri" w:cs="Calibri"/>
          <w:b/>
          <w:sz w:val="24"/>
          <w:szCs w:val="24"/>
        </w:rPr>
        <w:t>TERMO DE EXECUÇÃO CULTURAL</w:t>
      </w:r>
    </w:p>
    <w:p w14:paraId="0A112602" w14:textId="77777777" w:rsidR="00BA0F70" w:rsidRPr="000F607B" w:rsidRDefault="00BA0F70">
      <w:pPr>
        <w:spacing w:after="120"/>
        <w:ind w:left="100"/>
        <w:jc w:val="center"/>
        <w:rPr>
          <w:rFonts w:ascii="Calibri" w:hAnsi="Calibri" w:cs="Calibri"/>
          <w:b/>
          <w:sz w:val="24"/>
          <w:szCs w:val="24"/>
        </w:rPr>
      </w:pPr>
    </w:p>
    <w:p w14:paraId="00000003" w14:textId="32EB4361" w:rsidR="003F0A79" w:rsidRPr="000F607B" w:rsidRDefault="00B1033D">
      <w:pPr>
        <w:spacing w:after="120"/>
        <w:ind w:left="100"/>
        <w:jc w:val="both"/>
        <w:rPr>
          <w:rFonts w:ascii="Calibri" w:hAnsi="Calibri" w:cs="Calibri"/>
          <w:sz w:val="24"/>
          <w:szCs w:val="24"/>
        </w:rPr>
      </w:pPr>
      <w:r w:rsidRPr="3D49D4B7">
        <w:rPr>
          <w:rFonts w:ascii="Calibri" w:hAnsi="Calibri" w:cs="Calibri"/>
          <w:sz w:val="24"/>
          <w:szCs w:val="24"/>
        </w:rPr>
        <w:t>TERMO DE EXECUÇÃO CULTURAL Nº [</w:t>
      </w:r>
      <w:r w:rsidRPr="001D2E02">
        <w:rPr>
          <w:rFonts w:ascii="Calibri" w:hAnsi="Calibri" w:cs="Calibri"/>
          <w:color w:val="FF0000"/>
          <w:sz w:val="24"/>
          <w:szCs w:val="24"/>
        </w:rPr>
        <w:t xml:space="preserve">INDICAR </w:t>
      </w:r>
      <w:r w:rsidR="001D2E02" w:rsidRPr="001D2E02">
        <w:rPr>
          <w:rFonts w:ascii="Calibri" w:hAnsi="Calibri" w:cs="Calibri"/>
          <w:color w:val="FF0000"/>
          <w:sz w:val="24"/>
          <w:szCs w:val="24"/>
        </w:rPr>
        <w:t>NÚMERO] /</w:t>
      </w:r>
      <w:r w:rsidRPr="001D2E02">
        <w:rPr>
          <w:rFonts w:ascii="Calibri" w:hAnsi="Calibri" w:cs="Calibri"/>
          <w:color w:val="FF0000"/>
          <w:sz w:val="24"/>
          <w:szCs w:val="24"/>
        </w:rPr>
        <w:t>[INDICAR ANO]</w:t>
      </w:r>
      <w:r w:rsidRPr="3D49D4B7">
        <w:rPr>
          <w:rFonts w:ascii="Calibri" w:hAnsi="Calibri" w:cs="Calibri"/>
          <w:sz w:val="24"/>
          <w:szCs w:val="24"/>
        </w:rPr>
        <w:t xml:space="preserve"> TENDO POR OBJETO A CONCESSÃO DE APOIO FINANCEIRO A AÇÕES CULTURAIS CONTEMPLADAS PELO EDITAL </w:t>
      </w:r>
      <w:r w:rsidRPr="001D2E02">
        <w:rPr>
          <w:rFonts w:ascii="Calibri" w:hAnsi="Calibri" w:cs="Calibri"/>
          <w:color w:val="000000" w:themeColor="text1"/>
          <w:sz w:val="24"/>
          <w:szCs w:val="24"/>
        </w:rPr>
        <w:t xml:space="preserve">nº </w:t>
      </w:r>
      <w:r w:rsidR="005F1FD1" w:rsidRPr="001D2E02">
        <w:rPr>
          <w:rFonts w:ascii="Calibri" w:hAnsi="Calibri" w:cs="Calibri"/>
          <w:color w:val="000000" w:themeColor="text1"/>
          <w:sz w:val="24"/>
          <w:szCs w:val="24"/>
        </w:rPr>
        <w:t>01</w:t>
      </w:r>
      <w:r w:rsidRPr="001D2E02">
        <w:rPr>
          <w:rFonts w:ascii="Calibri" w:hAnsi="Calibri" w:cs="Calibri"/>
          <w:color w:val="000000" w:themeColor="text1"/>
          <w:sz w:val="24"/>
          <w:szCs w:val="24"/>
        </w:rPr>
        <w:t>/202</w:t>
      </w:r>
      <w:r w:rsidR="005F1FD1" w:rsidRPr="001D2E02">
        <w:rPr>
          <w:rFonts w:ascii="Calibri" w:hAnsi="Calibri" w:cs="Calibri"/>
          <w:color w:val="000000" w:themeColor="text1"/>
          <w:sz w:val="24"/>
          <w:szCs w:val="24"/>
        </w:rPr>
        <w:t>5</w:t>
      </w:r>
      <w:r w:rsidRPr="001D2E02">
        <w:rPr>
          <w:rFonts w:ascii="Calibri" w:hAnsi="Calibri" w:cs="Calibri"/>
          <w:i/>
          <w:iCs/>
          <w:color w:val="000000" w:themeColor="text1"/>
          <w:sz w:val="24"/>
          <w:szCs w:val="24"/>
        </w:rPr>
        <w:t xml:space="preserve"> </w:t>
      </w:r>
      <w:r w:rsidRPr="3D49D4B7">
        <w:rPr>
          <w:rFonts w:ascii="Calibri" w:hAnsi="Calibri" w:cs="Calibri"/>
          <w:i/>
          <w:iCs/>
          <w:sz w:val="24"/>
          <w:szCs w:val="24"/>
        </w:rPr>
        <w:t>–,</w:t>
      </w:r>
      <w:r w:rsidRPr="3D49D4B7">
        <w:rPr>
          <w:rFonts w:ascii="Calibri" w:hAnsi="Calibri" w:cs="Calibri"/>
          <w:sz w:val="24"/>
          <w:szCs w:val="24"/>
        </w:rPr>
        <w:t xml:space="preserve"> NOS TERMOS DA LEI Nº </w:t>
      </w:r>
      <w:r w:rsidR="00DD3248" w:rsidRPr="3D49D4B7">
        <w:rPr>
          <w:rFonts w:ascii="Calibri" w:hAnsi="Calibri" w:cs="Calibri"/>
          <w:sz w:val="24"/>
          <w:szCs w:val="24"/>
        </w:rPr>
        <w:t>14.399</w:t>
      </w:r>
      <w:r w:rsidRPr="3D49D4B7">
        <w:rPr>
          <w:rFonts w:ascii="Calibri" w:hAnsi="Calibri" w:cs="Calibri"/>
          <w:sz w:val="24"/>
          <w:szCs w:val="24"/>
        </w:rPr>
        <w:t>/2022 (</w:t>
      </w:r>
      <w:r w:rsidR="00DD3248" w:rsidRPr="3D49D4B7">
        <w:rPr>
          <w:rFonts w:ascii="Calibri" w:hAnsi="Calibri" w:cs="Calibri"/>
          <w:sz w:val="24"/>
          <w:szCs w:val="24"/>
        </w:rPr>
        <w:t>PNAB</w:t>
      </w:r>
      <w:r w:rsidRPr="3D49D4B7">
        <w:rPr>
          <w:rFonts w:ascii="Calibri" w:hAnsi="Calibri" w:cs="Calibri"/>
          <w:sz w:val="24"/>
          <w:szCs w:val="24"/>
        </w:rPr>
        <w:t xml:space="preserve">), </w:t>
      </w:r>
      <w:r w:rsidR="008C38B3" w:rsidRPr="3D49D4B7">
        <w:rPr>
          <w:rFonts w:ascii="Calibri" w:hAnsi="Calibri" w:cs="Calibri"/>
          <w:sz w:val="24"/>
          <w:szCs w:val="24"/>
        </w:rPr>
        <w:t xml:space="preserve">DA LEI Nº </w:t>
      </w:r>
      <w:r w:rsidR="00136773" w:rsidRPr="3D49D4B7">
        <w:rPr>
          <w:rFonts w:ascii="Calibri" w:hAnsi="Calibri" w:cs="Calibri"/>
          <w:sz w:val="24"/>
          <w:szCs w:val="24"/>
        </w:rPr>
        <w:t>14.903/2024</w:t>
      </w:r>
      <w:r w:rsidR="5488B0AB" w:rsidRPr="3D49D4B7">
        <w:rPr>
          <w:rFonts w:ascii="Calibri" w:hAnsi="Calibri" w:cs="Calibri"/>
          <w:sz w:val="24"/>
          <w:szCs w:val="24"/>
        </w:rPr>
        <w:t xml:space="preserve"> (MARCO REGULATÓRIO DO FOMENTO À CULTURA)</w:t>
      </w:r>
      <w:r w:rsidR="008C38B3" w:rsidRPr="3D49D4B7">
        <w:rPr>
          <w:rFonts w:ascii="Calibri" w:hAnsi="Calibri" w:cs="Calibri"/>
          <w:sz w:val="24"/>
          <w:szCs w:val="24"/>
        </w:rPr>
        <w:t xml:space="preserve">, </w:t>
      </w:r>
      <w:r w:rsidRPr="3D49D4B7">
        <w:rPr>
          <w:rFonts w:ascii="Calibri" w:hAnsi="Calibri" w:cs="Calibri"/>
          <w:sz w:val="24"/>
          <w:szCs w:val="24"/>
        </w:rPr>
        <w:t>DO DECRETO N. 11.</w:t>
      </w:r>
      <w:r w:rsidR="00DD3248" w:rsidRPr="3D49D4B7">
        <w:rPr>
          <w:rFonts w:ascii="Calibri" w:hAnsi="Calibri" w:cs="Calibri"/>
          <w:sz w:val="24"/>
          <w:szCs w:val="24"/>
        </w:rPr>
        <w:t>740</w:t>
      </w:r>
      <w:r w:rsidRPr="3D49D4B7">
        <w:rPr>
          <w:rFonts w:ascii="Calibri" w:hAnsi="Calibri" w:cs="Calibri"/>
          <w:sz w:val="24"/>
          <w:szCs w:val="24"/>
        </w:rPr>
        <w:t xml:space="preserve">/2023 (DECRETO </w:t>
      </w:r>
      <w:r w:rsidR="00DD3248" w:rsidRPr="3D49D4B7">
        <w:rPr>
          <w:rFonts w:ascii="Calibri" w:hAnsi="Calibri" w:cs="Calibri"/>
          <w:sz w:val="24"/>
          <w:szCs w:val="24"/>
        </w:rPr>
        <w:t>PNAB</w:t>
      </w:r>
      <w:r w:rsidRPr="3D49D4B7">
        <w:rPr>
          <w:rFonts w:ascii="Calibri" w:hAnsi="Calibri" w:cs="Calibri"/>
          <w:sz w:val="24"/>
          <w:szCs w:val="24"/>
        </w:rPr>
        <w:t>)</w:t>
      </w:r>
      <w:r w:rsidR="000074AF" w:rsidRPr="3D49D4B7">
        <w:rPr>
          <w:rFonts w:ascii="Calibri" w:hAnsi="Calibri" w:cs="Calibri"/>
          <w:sz w:val="24"/>
          <w:szCs w:val="24"/>
        </w:rPr>
        <w:t xml:space="preserve"> E DO DECRETO Nº 11.453/2023 (DECRETO DE FOMENTO).</w:t>
      </w:r>
    </w:p>
    <w:p w14:paraId="00000004" w14:textId="77777777" w:rsidR="003F0A79" w:rsidRPr="000F607B" w:rsidRDefault="003F0A79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</w:p>
    <w:p w14:paraId="00000005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b/>
          <w:bCs/>
          <w:sz w:val="24"/>
          <w:szCs w:val="24"/>
        </w:rPr>
      </w:pPr>
      <w:r w:rsidRPr="000F607B">
        <w:rPr>
          <w:rFonts w:ascii="Calibri" w:hAnsi="Calibri" w:cs="Calibri"/>
          <w:b/>
          <w:bCs/>
          <w:sz w:val="24"/>
          <w:szCs w:val="24"/>
        </w:rPr>
        <w:t>1. PARTES</w:t>
      </w:r>
    </w:p>
    <w:p w14:paraId="00000006" w14:textId="580AE661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1.1 O</w:t>
      </w:r>
      <w:r w:rsidRPr="000F607B">
        <w:rPr>
          <w:rFonts w:ascii="Calibri" w:hAnsi="Calibri" w:cs="Calibri"/>
          <w:color w:val="FF0000"/>
          <w:sz w:val="24"/>
          <w:szCs w:val="24"/>
        </w:rPr>
        <w:t xml:space="preserve"> </w:t>
      </w:r>
      <w:r w:rsidR="005F1FD1" w:rsidRPr="001D2E02">
        <w:rPr>
          <w:rFonts w:ascii="Calibri" w:hAnsi="Calibri" w:cs="Calibri"/>
          <w:color w:val="000000" w:themeColor="text1"/>
          <w:sz w:val="24"/>
          <w:szCs w:val="24"/>
        </w:rPr>
        <w:t>município de Divino</w:t>
      </w:r>
      <w:r w:rsidRPr="001D2E02">
        <w:rPr>
          <w:rFonts w:ascii="Calibri" w:hAnsi="Calibri" w:cs="Calibri"/>
          <w:color w:val="000000" w:themeColor="text1"/>
          <w:sz w:val="24"/>
          <w:szCs w:val="24"/>
        </w:rPr>
        <w:t xml:space="preserve">, </w:t>
      </w:r>
      <w:r w:rsidRPr="000F607B">
        <w:rPr>
          <w:rFonts w:ascii="Calibri" w:hAnsi="Calibri" w:cs="Calibri"/>
          <w:sz w:val="24"/>
          <w:szCs w:val="24"/>
        </w:rPr>
        <w:t>neste ato representado p</w:t>
      </w:r>
      <w:r w:rsidR="005F1FD1">
        <w:rPr>
          <w:rFonts w:ascii="Calibri" w:hAnsi="Calibri" w:cs="Calibri"/>
          <w:sz w:val="24"/>
          <w:szCs w:val="24"/>
        </w:rPr>
        <w:t>ela Secretaria Municipal de Educação Cultura Esporte e Lazer</w:t>
      </w:r>
      <w:r w:rsidRPr="000F607B">
        <w:rPr>
          <w:rFonts w:ascii="Calibri" w:hAnsi="Calibri" w:cs="Calibri"/>
          <w:sz w:val="24"/>
          <w:szCs w:val="24"/>
        </w:rPr>
        <w:t>, Senho</w:t>
      </w:r>
      <w:r w:rsidR="005F1FD1">
        <w:rPr>
          <w:rFonts w:ascii="Calibri" w:hAnsi="Calibri" w:cs="Calibri"/>
          <w:sz w:val="24"/>
          <w:szCs w:val="24"/>
        </w:rPr>
        <w:t>ra</w:t>
      </w:r>
      <w:r w:rsidRPr="000F607B">
        <w:rPr>
          <w:rFonts w:ascii="Calibri" w:hAnsi="Calibri" w:cs="Calibri"/>
          <w:sz w:val="24"/>
          <w:szCs w:val="24"/>
        </w:rPr>
        <w:t xml:space="preserve"> </w:t>
      </w:r>
      <w:r w:rsidR="005F1FD1" w:rsidRPr="001D2E02">
        <w:rPr>
          <w:rFonts w:ascii="Calibri" w:hAnsi="Calibri" w:cs="Calibri"/>
          <w:color w:val="000000" w:themeColor="text1"/>
          <w:sz w:val="24"/>
          <w:szCs w:val="24"/>
        </w:rPr>
        <w:t>Adriana Piler Portes</w:t>
      </w:r>
      <w:r w:rsidRPr="000F607B">
        <w:rPr>
          <w:rFonts w:ascii="Calibri" w:hAnsi="Calibri" w:cs="Calibri"/>
          <w:sz w:val="24"/>
          <w:szCs w:val="24"/>
        </w:rPr>
        <w:t xml:space="preserve">, e o(a) AGENTE CULTURAL, </w:t>
      </w:r>
      <w:r w:rsidRPr="005F1FD1">
        <w:rPr>
          <w:rFonts w:ascii="Calibri" w:hAnsi="Calibri" w:cs="Calibri"/>
          <w:color w:val="FF0000"/>
          <w:sz w:val="24"/>
          <w:szCs w:val="24"/>
        </w:rPr>
        <w:t>[INDICAR NOME DO(A) AGENTE CULTURAL CONTEMPLADO</w:t>
      </w:r>
      <w:r w:rsidRPr="000F607B">
        <w:rPr>
          <w:rFonts w:ascii="Calibri" w:hAnsi="Calibri" w:cs="Calibri"/>
          <w:sz w:val="24"/>
          <w:szCs w:val="24"/>
        </w:rPr>
        <w:t xml:space="preserve">], portador(a) do RG nº </w:t>
      </w:r>
      <w:r w:rsidRPr="005F1FD1">
        <w:rPr>
          <w:rFonts w:ascii="Calibri" w:hAnsi="Calibri" w:cs="Calibri"/>
          <w:color w:val="FF0000"/>
          <w:sz w:val="24"/>
          <w:szCs w:val="24"/>
        </w:rPr>
        <w:t>[INDICAR Nº DO RG], expedida em [INDICAR ÓRGÃO EXPEDIDOR</w:t>
      </w:r>
      <w:r w:rsidRPr="000F607B">
        <w:rPr>
          <w:rFonts w:ascii="Calibri" w:hAnsi="Calibri" w:cs="Calibri"/>
          <w:sz w:val="24"/>
          <w:szCs w:val="24"/>
        </w:rPr>
        <w:t>], CPF nº [</w:t>
      </w:r>
      <w:r w:rsidRPr="005F1FD1">
        <w:rPr>
          <w:rFonts w:ascii="Calibri" w:hAnsi="Calibri" w:cs="Calibri"/>
          <w:color w:val="FF0000"/>
          <w:sz w:val="24"/>
          <w:szCs w:val="24"/>
        </w:rPr>
        <w:t>INDICAR Nº DO CPF</w:t>
      </w:r>
      <w:r w:rsidRPr="000F607B">
        <w:rPr>
          <w:rFonts w:ascii="Calibri" w:hAnsi="Calibri" w:cs="Calibri"/>
          <w:sz w:val="24"/>
          <w:szCs w:val="24"/>
        </w:rPr>
        <w:t xml:space="preserve">], residente e domiciliado(a) à </w:t>
      </w:r>
      <w:r w:rsidRPr="005F1FD1">
        <w:rPr>
          <w:rFonts w:ascii="Calibri" w:hAnsi="Calibri" w:cs="Calibri"/>
          <w:color w:val="FF0000"/>
          <w:sz w:val="24"/>
          <w:szCs w:val="24"/>
        </w:rPr>
        <w:t>[INDICAR ENDEREÇO</w:t>
      </w:r>
      <w:r w:rsidRPr="000F607B">
        <w:rPr>
          <w:rFonts w:ascii="Calibri" w:hAnsi="Calibri" w:cs="Calibri"/>
          <w:sz w:val="24"/>
          <w:szCs w:val="24"/>
        </w:rPr>
        <w:t>], CEP: [INDICAR CEP], telefones: [</w:t>
      </w:r>
      <w:r w:rsidRPr="005F1FD1">
        <w:rPr>
          <w:rFonts w:ascii="Calibri" w:hAnsi="Calibri" w:cs="Calibri"/>
          <w:color w:val="FF0000"/>
          <w:sz w:val="24"/>
          <w:szCs w:val="24"/>
        </w:rPr>
        <w:t>INDICAR TELEFONES</w:t>
      </w:r>
      <w:r w:rsidRPr="000F607B">
        <w:rPr>
          <w:rFonts w:ascii="Calibri" w:hAnsi="Calibri" w:cs="Calibri"/>
          <w:sz w:val="24"/>
          <w:szCs w:val="24"/>
        </w:rPr>
        <w:t>], resolvem firmar o presente Termo de Execução Cultural, de acordo com as seguintes condições:</w:t>
      </w:r>
    </w:p>
    <w:p w14:paraId="00000007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b/>
          <w:bCs/>
          <w:sz w:val="24"/>
          <w:szCs w:val="24"/>
        </w:rPr>
      </w:pPr>
      <w:r w:rsidRPr="000F607B">
        <w:rPr>
          <w:rFonts w:ascii="Calibri" w:hAnsi="Calibri" w:cs="Calibri"/>
          <w:b/>
          <w:bCs/>
          <w:sz w:val="24"/>
          <w:szCs w:val="24"/>
        </w:rPr>
        <w:t>2. PROCEDIMENTO</w:t>
      </w:r>
    </w:p>
    <w:p w14:paraId="63794A05" w14:textId="3EE4B45F" w:rsidR="00DD3248" w:rsidRPr="000F607B" w:rsidRDefault="00B1033D" w:rsidP="00DD3248">
      <w:pPr>
        <w:spacing w:after="120"/>
        <w:ind w:left="100"/>
        <w:jc w:val="both"/>
        <w:rPr>
          <w:rFonts w:ascii="Calibri" w:hAnsi="Calibri" w:cs="Calibri"/>
          <w:sz w:val="24"/>
          <w:szCs w:val="24"/>
        </w:rPr>
      </w:pPr>
      <w:r w:rsidRPr="0ED65E98">
        <w:rPr>
          <w:rFonts w:ascii="Calibri" w:hAnsi="Calibri" w:cs="Calibri"/>
          <w:sz w:val="24"/>
          <w:szCs w:val="24"/>
        </w:rPr>
        <w:t>2.1 Este Termo de Execução Cultural é instrumento da modalidade de</w:t>
      </w:r>
      <w:r w:rsidR="7B9C11D8" w:rsidRPr="0ED65E98">
        <w:rPr>
          <w:rFonts w:ascii="Calibri" w:hAnsi="Calibri" w:cs="Calibri"/>
          <w:sz w:val="24"/>
          <w:szCs w:val="24"/>
        </w:rPr>
        <w:t xml:space="preserve"> </w:t>
      </w:r>
      <w:r w:rsidR="1C7EB6F4" w:rsidRPr="0ED65E98">
        <w:rPr>
          <w:rFonts w:ascii="Calibri" w:hAnsi="Calibri" w:cs="Calibri"/>
          <w:sz w:val="24"/>
          <w:szCs w:val="24"/>
        </w:rPr>
        <w:t>fomento à execução de ações culturais</w:t>
      </w:r>
      <w:r w:rsidRPr="0ED65E98">
        <w:rPr>
          <w:rFonts w:ascii="Calibri" w:hAnsi="Calibri" w:cs="Calibri"/>
          <w:sz w:val="24"/>
          <w:szCs w:val="24"/>
        </w:rPr>
        <w:t xml:space="preserve">, celebrado com agente cultural selecionado nos termos da </w:t>
      </w:r>
      <w:r w:rsidR="00DD3248" w:rsidRPr="0ED65E98">
        <w:rPr>
          <w:rFonts w:ascii="Calibri" w:hAnsi="Calibri" w:cs="Calibri"/>
          <w:sz w:val="24"/>
          <w:szCs w:val="24"/>
        </w:rPr>
        <w:t>LEI Nº 14.399/2022 (PNAB),</w:t>
      </w:r>
      <w:r w:rsidR="00030B58" w:rsidRPr="0ED65E98">
        <w:rPr>
          <w:rFonts w:ascii="Calibri" w:hAnsi="Calibri" w:cs="Calibri"/>
          <w:sz w:val="24"/>
          <w:szCs w:val="24"/>
        </w:rPr>
        <w:t xml:space="preserve"> da LEI Nº </w:t>
      </w:r>
      <w:r w:rsidR="00136773" w:rsidRPr="0ED65E98">
        <w:rPr>
          <w:rFonts w:ascii="Calibri" w:hAnsi="Calibri" w:cs="Calibri"/>
          <w:sz w:val="24"/>
          <w:szCs w:val="24"/>
        </w:rPr>
        <w:t>14.903/2024</w:t>
      </w:r>
      <w:r w:rsidR="00C96036" w:rsidRPr="0ED65E98">
        <w:rPr>
          <w:rFonts w:ascii="Calibri" w:hAnsi="Calibri" w:cs="Calibri"/>
          <w:sz w:val="24"/>
          <w:szCs w:val="24"/>
        </w:rPr>
        <w:t xml:space="preserve"> (Ma</w:t>
      </w:r>
      <w:r w:rsidR="009575E9" w:rsidRPr="0ED65E98">
        <w:rPr>
          <w:rFonts w:ascii="Calibri" w:hAnsi="Calibri" w:cs="Calibri"/>
          <w:sz w:val="24"/>
          <w:szCs w:val="24"/>
        </w:rPr>
        <w:t>rco regulatório do fomento à cultura)</w:t>
      </w:r>
      <w:r w:rsidR="00030B58" w:rsidRPr="0ED65E98">
        <w:rPr>
          <w:rFonts w:ascii="Calibri" w:hAnsi="Calibri" w:cs="Calibri"/>
          <w:sz w:val="24"/>
          <w:szCs w:val="24"/>
        </w:rPr>
        <w:t>,</w:t>
      </w:r>
      <w:r w:rsidR="00DD3248" w:rsidRPr="0ED65E98">
        <w:rPr>
          <w:rFonts w:ascii="Calibri" w:hAnsi="Calibri" w:cs="Calibri"/>
          <w:sz w:val="24"/>
          <w:szCs w:val="24"/>
        </w:rPr>
        <w:t xml:space="preserve"> </w:t>
      </w:r>
      <w:r w:rsidR="009E10B0" w:rsidRPr="0ED65E98">
        <w:rPr>
          <w:rFonts w:ascii="Calibri" w:hAnsi="Calibri" w:cs="Calibri"/>
          <w:sz w:val="24"/>
          <w:szCs w:val="24"/>
        </w:rPr>
        <w:t>do</w:t>
      </w:r>
      <w:r w:rsidR="00DD3248" w:rsidRPr="0ED65E98">
        <w:rPr>
          <w:rFonts w:ascii="Calibri" w:hAnsi="Calibri" w:cs="Calibri"/>
          <w:sz w:val="24"/>
          <w:szCs w:val="24"/>
        </w:rPr>
        <w:t xml:space="preserve"> DECRETO N. 11.740/2023 (DECRETO PNAB)</w:t>
      </w:r>
      <w:r w:rsidR="009E10B0" w:rsidRPr="0ED65E98">
        <w:rPr>
          <w:rFonts w:ascii="Calibri" w:hAnsi="Calibri" w:cs="Calibri"/>
          <w:sz w:val="24"/>
          <w:szCs w:val="24"/>
        </w:rPr>
        <w:t xml:space="preserve"> e do DECRETO Nº 11.453/2023 (DECRETO DE FOMENTO).</w:t>
      </w:r>
    </w:p>
    <w:p w14:paraId="00000009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b/>
          <w:bCs/>
          <w:sz w:val="24"/>
          <w:szCs w:val="24"/>
        </w:rPr>
      </w:pPr>
      <w:r w:rsidRPr="000F607B">
        <w:rPr>
          <w:rFonts w:ascii="Calibri" w:hAnsi="Calibri" w:cs="Calibri"/>
          <w:b/>
          <w:bCs/>
          <w:sz w:val="24"/>
          <w:szCs w:val="24"/>
        </w:rPr>
        <w:t>3. OBJETO</w:t>
      </w:r>
    </w:p>
    <w:p w14:paraId="0000000A" w14:textId="0718E6E6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3.1. Este Termo de Execução Cultural tem por objeto a concessão de apoio financeiro ao projeto cultural </w:t>
      </w:r>
      <w:r w:rsidRPr="005F1FD1">
        <w:rPr>
          <w:rFonts w:ascii="Calibri" w:hAnsi="Calibri" w:cs="Calibri"/>
          <w:color w:val="FF0000"/>
          <w:sz w:val="24"/>
          <w:szCs w:val="24"/>
        </w:rPr>
        <w:t>[INDICAR NOME DO PROJETO</w:t>
      </w:r>
      <w:r w:rsidRPr="000F607B">
        <w:rPr>
          <w:rFonts w:ascii="Calibri" w:hAnsi="Calibri" w:cs="Calibri"/>
          <w:sz w:val="24"/>
          <w:szCs w:val="24"/>
        </w:rPr>
        <w:t xml:space="preserve">], contemplado no </w:t>
      </w:r>
      <w:r w:rsidR="002447D7">
        <w:rPr>
          <w:rFonts w:ascii="Calibri" w:hAnsi="Calibri" w:cs="Calibri"/>
          <w:sz w:val="24"/>
          <w:szCs w:val="24"/>
        </w:rPr>
        <w:t>Edital 01/2025 Festival de Cultura e Arte de Divino.</w:t>
      </w:r>
    </w:p>
    <w:p w14:paraId="0000000B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b/>
          <w:bCs/>
          <w:sz w:val="24"/>
          <w:szCs w:val="24"/>
        </w:rPr>
      </w:pPr>
      <w:r w:rsidRPr="000F607B">
        <w:rPr>
          <w:rFonts w:ascii="Calibri" w:hAnsi="Calibri" w:cs="Calibri"/>
          <w:b/>
          <w:bCs/>
          <w:sz w:val="24"/>
          <w:szCs w:val="24"/>
        </w:rPr>
        <w:t xml:space="preserve">4. RECURSOS FINANCEIROS </w:t>
      </w:r>
    </w:p>
    <w:p w14:paraId="0000000C" w14:textId="2D2B9F58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4.1. Os recursos financeiros para a execução do presente termo totalizam o montante de R$ </w:t>
      </w:r>
      <w:r w:rsidRPr="005F1FD1">
        <w:rPr>
          <w:rFonts w:ascii="Calibri" w:hAnsi="Calibri" w:cs="Calibri"/>
          <w:color w:val="FF0000"/>
          <w:sz w:val="24"/>
          <w:szCs w:val="24"/>
        </w:rPr>
        <w:t>[INDICAR VALOR EM NÚMERO ARÁBICO</w:t>
      </w:r>
      <w:r w:rsidRPr="000F607B">
        <w:rPr>
          <w:rFonts w:ascii="Calibri" w:hAnsi="Calibri" w:cs="Calibri"/>
          <w:sz w:val="24"/>
          <w:szCs w:val="24"/>
        </w:rPr>
        <w:t>] ([</w:t>
      </w:r>
      <w:r w:rsidRPr="005F1FD1">
        <w:rPr>
          <w:rFonts w:ascii="Calibri" w:hAnsi="Calibri" w:cs="Calibri"/>
          <w:color w:val="FF0000"/>
          <w:sz w:val="24"/>
          <w:szCs w:val="24"/>
        </w:rPr>
        <w:t>INDICAR VALOR POR EXTENSO</w:t>
      </w:r>
      <w:r w:rsidRPr="000F607B">
        <w:rPr>
          <w:rFonts w:ascii="Calibri" w:hAnsi="Calibri" w:cs="Calibri"/>
          <w:sz w:val="24"/>
          <w:szCs w:val="24"/>
        </w:rPr>
        <w:t>] reais).</w:t>
      </w:r>
    </w:p>
    <w:p w14:paraId="0000000D" w14:textId="2B6805A7" w:rsidR="003F0A79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4.2. Serão transferidos à conta do(a) AGENTE CULTURAL, especialmente aberta no [</w:t>
      </w:r>
      <w:r w:rsidRPr="005F1FD1">
        <w:rPr>
          <w:rFonts w:ascii="Calibri" w:hAnsi="Calibri" w:cs="Calibri"/>
          <w:color w:val="FF0000"/>
          <w:sz w:val="24"/>
          <w:szCs w:val="24"/>
        </w:rPr>
        <w:t>NOME DO BANCO</w:t>
      </w:r>
      <w:r w:rsidRPr="000F607B">
        <w:rPr>
          <w:rFonts w:ascii="Calibri" w:hAnsi="Calibri" w:cs="Calibri"/>
          <w:sz w:val="24"/>
          <w:szCs w:val="24"/>
        </w:rPr>
        <w:t xml:space="preserve">], Agência </w:t>
      </w:r>
      <w:r w:rsidRPr="005F1FD1">
        <w:rPr>
          <w:rFonts w:ascii="Calibri" w:hAnsi="Calibri" w:cs="Calibri"/>
          <w:color w:val="FF0000"/>
          <w:sz w:val="24"/>
          <w:szCs w:val="24"/>
        </w:rPr>
        <w:t>[INDICAR AGÊNCIA</w:t>
      </w:r>
      <w:r w:rsidRPr="000F607B">
        <w:rPr>
          <w:rFonts w:ascii="Calibri" w:hAnsi="Calibri" w:cs="Calibri"/>
          <w:sz w:val="24"/>
          <w:szCs w:val="24"/>
        </w:rPr>
        <w:t xml:space="preserve">], Conta Corrente nº </w:t>
      </w:r>
      <w:r w:rsidRPr="005F1FD1">
        <w:rPr>
          <w:rFonts w:ascii="Calibri" w:hAnsi="Calibri" w:cs="Calibri"/>
          <w:color w:val="FF0000"/>
          <w:sz w:val="24"/>
          <w:szCs w:val="24"/>
        </w:rPr>
        <w:t>[INDICAR CONTA</w:t>
      </w:r>
      <w:r w:rsidRPr="000F607B">
        <w:rPr>
          <w:rFonts w:ascii="Calibri" w:hAnsi="Calibri" w:cs="Calibri"/>
          <w:sz w:val="24"/>
          <w:szCs w:val="24"/>
        </w:rPr>
        <w:t>], para recebimento e movimentação.</w:t>
      </w:r>
    </w:p>
    <w:p w14:paraId="50ADB0AF" w14:textId="77777777" w:rsidR="001D2E02" w:rsidRPr="000F607B" w:rsidRDefault="001D2E02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</w:p>
    <w:p w14:paraId="0000000E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b/>
          <w:bCs/>
          <w:sz w:val="24"/>
          <w:szCs w:val="24"/>
        </w:rPr>
      </w:pPr>
      <w:r w:rsidRPr="000F607B">
        <w:rPr>
          <w:rFonts w:ascii="Calibri" w:hAnsi="Calibri" w:cs="Calibri"/>
          <w:b/>
          <w:bCs/>
          <w:sz w:val="24"/>
          <w:szCs w:val="24"/>
        </w:rPr>
        <w:lastRenderedPageBreak/>
        <w:t>5. APLICAÇÃO DOS RECURSOS</w:t>
      </w:r>
    </w:p>
    <w:p w14:paraId="0000000F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5.1 Os rendimentos de ativos financeiros poderão ser aplicados para o alcance do objeto, sem a necessidade de autorização prévia.</w:t>
      </w:r>
    </w:p>
    <w:p w14:paraId="00000010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b/>
          <w:bCs/>
          <w:sz w:val="24"/>
          <w:szCs w:val="24"/>
        </w:rPr>
      </w:pPr>
      <w:r w:rsidRPr="000F607B">
        <w:rPr>
          <w:rFonts w:ascii="Calibri" w:hAnsi="Calibri" w:cs="Calibri"/>
          <w:b/>
          <w:bCs/>
          <w:sz w:val="24"/>
          <w:szCs w:val="24"/>
        </w:rPr>
        <w:t>6. OBRIGAÇÕES</w:t>
      </w:r>
    </w:p>
    <w:p w14:paraId="00000011" w14:textId="555494E4" w:rsidR="003F0A79" w:rsidRPr="000F607B" w:rsidRDefault="00B1033D">
      <w:pPr>
        <w:spacing w:after="100"/>
        <w:ind w:left="100"/>
        <w:jc w:val="both"/>
        <w:rPr>
          <w:rFonts w:ascii="Calibri" w:hAnsi="Calibri" w:cs="Calibri"/>
          <w:color w:val="FF0000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6.1 São obrigações d</w:t>
      </w:r>
      <w:r w:rsidR="002447D7">
        <w:rPr>
          <w:rFonts w:ascii="Calibri" w:hAnsi="Calibri" w:cs="Calibri"/>
          <w:sz w:val="24"/>
          <w:szCs w:val="24"/>
        </w:rPr>
        <w:t>a Secretaria de Educação Cultura Esporte e Lazer de Divino:</w:t>
      </w:r>
    </w:p>
    <w:p w14:paraId="00000012" w14:textId="5E9518B9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I) transferir os recursos ao(a)</w:t>
      </w:r>
      <w:r w:rsidR="5A798C68" w:rsidRPr="000F607B">
        <w:rPr>
          <w:rFonts w:ascii="Calibri" w:hAnsi="Calibri" w:cs="Calibri"/>
          <w:sz w:val="24"/>
          <w:szCs w:val="24"/>
        </w:rPr>
        <w:t xml:space="preserve"> </w:t>
      </w:r>
      <w:r w:rsidRPr="000F607B">
        <w:rPr>
          <w:rFonts w:ascii="Calibri" w:hAnsi="Calibri" w:cs="Calibri"/>
          <w:sz w:val="24"/>
          <w:szCs w:val="24"/>
        </w:rPr>
        <w:t xml:space="preserve">AGENTE CULTURAL; </w:t>
      </w:r>
    </w:p>
    <w:p w14:paraId="00000013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II) orientar o(a) AGENTE CULTURAL sobre o procedimento para a prestação de informações dos recursos concedidos; </w:t>
      </w:r>
    </w:p>
    <w:p w14:paraId="00000014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III) analisar e emitir parecer sobre os relatórios e sobre a prestação de informações apresentados pelo(a) AGENTE CULTURAL; </w:t>
      </w:r>
    </w:p>
    <w:p w14:paraId="00000015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IV) zelar pelo fiel cumprimento deste termo de execução cultural; </w:t>
      </w:r>
    </w:p>
    <w:p w14:paraId="00000016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V) adotar medidas saneadoras e corretivas quando houver inadimplemento;</w:t>
      </w:r>
    </w:p>
    <w:p w14:paraId="00000017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VI) monitorar o cumprimento pelo(a) AGENTE CULTURAL das obrigações previstas na CLÁUSULA 6.2.</w:t>
      </w:r>
    </w:p>
    <w:p w14:paraId="00000018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6.2 São obrigações do(a) AGENTE CULTURAL: </w:t>
      </w:r>
    </w:p>
    <w:p w14:paraId="00000019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I) executar a ação cultural aprovada; </w:t>
      </w:r>
    </w:p>
    <w:p w14:paraId="0000001A" w14:textId="543A29D2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II) aplicar os recursos concedidos na realização da ação cultural</w:t>
      </w:r>
      <w:r w:rsidR="002447D7">
        <w:rPr>
          <w:rFonts w:ascii="Calibri" w:hAnsi="Calibri" w:cs="Calibri"/>
          <w:sz w:val="24"/>
          <w:szCs w:val="24"/>
        </w:rPr>
        <w:t>: Festival de Cultura e Arte de Divino;</w:t>
      </w:r>
    </w:p>
    <w:p w14:paraId="0000001B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III) manter, obrigatória e exclusivamente, os recursos financeiros depositados na conta especialmente aberta para o Termo de Execução Cultural;</w:t>
      </w:r>
    </w:p>
    <w:p w14:paraId="0000001C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IV) facilitar o monitoramento, o controle e supervisão do termo de execução cultural bem como o acesso ao local de realização da ação cultural;</w:t>
      </w:r>
    </w:p>
    <w:p w14:paraId="0000001D" w14:textId="117218FC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V) prestar informações à</w:t>
      </w:r>
      <w:r w:rsidRPr="000F607B">
        <w:rPr>
          <w:rFonts w:ascii="Calibri" w:hAnsi="Calibri" w:cs="Calibri"/>
          <w:color w:val="FF0000"/>
          <w:sz w:val="24"/>
          <w:szCs w:val="24"/>
        </w:rPr>
        <w:t xml:space="preserve"> </w:t>
      </w:r>
      <w:r w:rsidR="005F1FD1" w:rsidRPr="002447D7">
        <w:rPr>
          <w:rFonts w:ascii="Calibri" w:hAnsi="Calibri" w:cs="Calibri"/>
          <w:b/>
          <w:bCs/>
          <w:color w:val="000000" w:themeColor="text1"/>
          <w:sz w:val="24"/>
          <w:szCs w:val="24"/>
        </w:rPr>
        <w:t>Secretaria Municipal de Educação Cultura Esporte e Laze</w:t>
      </w:r>
      <w:r w:rsidR="002447D7"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r de Divino </w:t>
      </w:r>
      <w:r w:rsidRPr="000F607B">
        <w:rPr>
          <w:rFonts w:ascii="Calibri" w:hAnsi="Calibri" w:cs="Calibri"/>
          <w:sz w:val="24"/>
          <w:szCs w:val="24"/>
        </w:rPr>
        <w:t>por meio de Relatório de Execução do Objeto, apresentado no prazo máximo d</w:t>
      </w:r>
      <w:r w:rsidR="002447D7">
        <w:rPr>
          <w:rFonts w:ascii="Calibri" w:hAnsi="Calibri" w:cs="Calibri"/>
          <w:sz w:val="24"/>
          <w:szCs w:val="24"/>
        </w:rPr>
        <w:t>e 60(sessenta)dias</w:t>
      </w:r>
      <w:r w:rsidRPr="000F607B">
        <w:rPr>
          <w:rFonts w:ascii="Calibri" w:hAnsi="Calibri" w:cs="Calibri"/>
          <w:sz w:val="24"/>
          <w:szCs w:val="24"/>
        </w:rPr>
        <w:t xml:space="preserve"> contados do término da vigência do termo de execução cultural;</w:t>
      </w:r>
    </w:p>
    <w:p w14:paraId="0000001E" w14:textId="420A286C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VI) atender a qualquer solicitação regular feita pel</w:t>
      </w:r>
      <w:r w:rsidR="005F1FD1">
        <w:rPr>
          <w:rFonts w:ascii="Calibri" w:hAnsi="Calibri" w:cs="Calibri"/>
          <w:sz w:val="24"/>
          <w:szCs w:val="24"/>
        </w:rPr>
        <w:t>a Secretaria Municipal de Educação Cultuar Esporte e Lazer</w:t>
      </w:r>
      <w:r w:rsidR="002447D7">
        <w:rPr>
          <w:rFonts w:ascii="Calibri" w:hAnsi="Calibri" w:cs="Calibri"/>
          <w:sz w:val="24"/>
          <w:szCs w:val="24"/>
        </w:rPr>
        <w:t xml:space="preserve"> de Divino</w:t>
      </w:r>
      <w:r w:rsidRPr="000F607B">
        <w:rPr>
          <w:rFonts w:ascii="Calibri" w:hAnsi="Calibri" w:cs="Calibri"/>
          <w:sz w:val="24"/>
          <w:szCs w:val="24"/>
        </w:rPr>
        <w:t xml:space="preserve"> a contar do recebimento da notificação; </w:t>
      </w:r>
    </w:p>
    <w:p w14:paraId="0000001F" w14:textId="5E4651DE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VII) divulgar nos meios de comunicação a informação de que a ação cultural aprovada</w:t>
      </w:r>
      <w:r w:rsidR="002447D7">
        <w:rPr>
          <w:rFonts w:ascii="Calibri" w:hAnsi="Calibri" w:cs="Calibri"/>
          <w:sz w:val="24"/>
          <w:szCs w:val="24"/>
        </w:rPr>
        <w:t xml:space="preserve"> est</w:t>
      </w:r>
      <w:r w:rsidR="001D2E02">
        <w:rPr>
          <w:rFonts w:ascii="Calibri" w:hAnsi="Calibri" w:cs="Calibri"/>
          <w:sz w:val="24"/>
          <w:szCs w:val="24"/>
        </w:rPr>
        <w:t xml:space="preserve">á </w:t>
      </w:r>
      <w:r w:rsidR="002447D7">
        <w:rPr>
          <w:rFonts w:ascii="Calibri" w:hAnsi="Calibri" w:cs="Calibri"/>
          <w:sz w:val="24"/>
          <w:szCs w:val="24"/>
        </w:rPr>
        <w:t>inserida</w:t>
      </w:r>
      <w:r w:rsidR="001D2E02">
        <w:rPr>
          <w:rFonts w:ascii="Calibri" w:hAnsi="Calibri" w:cs="Calibri"/>
          <w:sz w:val="24"/>
          <w:szCs w:val="24"/>
        </w:rPr>
        <w:t xml:space="preserve"> e faz parte</w:t>
      </w:r>
      <w:r w:rsidR="002447D7">
        <w:rPr>
          <w:rFonts w:ascii="Calibri" w:hAnsi="Calibri" w:cs="Calibri"/>
          <w:sz w:val="24"/>
          <w:szCs w:val="24"/>
        </w:rPr>
        <w:t xml:space="preserve"> </w:t>
      </w:r>
      <w:r w:rsidR="001D2E02">
        <w:rPr>
          <w:rFonts w:ascii="Calibri" w:hAnsi="Calibri" w:cs="Calibri"/>
          <w:sz w:val="24"/>
          <w:szCs w:val="24"/>
        </w:rPr>
        <w:t xml:space="preserve">do </w:t>
      </w:r>
      <w:r w:rsidR="002447D7" w:rsidRPr="002447D7">
        <w:rPr>
          <w:rFonts w:ascii="Calibri" w:hAnsi="Calibri" w:cs="Calibri"/>
          <w:b/>
          <w:bCs/>
          <w:sz w:val="24"/>
          <w:szCs w:val="24"/>
        </w:rPr>
        <w:t>Festival de Cultura e Arte de Divino</w:t>
      </w:r>
      <w:r w:rsidR="002447D7">
        <w:rPr>
          <w:rFonts w:ascii="Calibri" w:hAnsi="Calibri" w:cs="Calibri"/>
          <w:sz w:val="24"/>
          <w:szCs w:val="24"/>
        </w:rPr>
        <w:t xml:space="preserve"> e</w:t>
      </w:r>
      <w:r w:rsidRPr="000F607B">
        <w:rPr>
          <w:rFonts w:ascii="Calibri" w:hAnsi="Calibri" w:cs="Calibri"/>
          <w:sz w:val="24"/>
          <w:szCs w:val="24"/>
        </w:rPr>
        <w:t xml:space="preserve"> é apoiada com recursos da </w:t>
      </w:r>
      <w:r w:rsidR="00DD3248" w:rsidRPr="000F607B">
        <w:rPr>
          <w:rFonts w:ascii="Calibri" w:hAnsi="Calibri" w:cs="Calibri"/>
          <w:sz w:val="24"/>
          <w:szCs w:val="24"/>
        </w:rPr>
        <w:t>Política Nacional Aldir Blanc de Fomento à Cultura</w:t>
      </w:r>
      <w:r w:rsidRPr="000F607B">
        <w:rPr>
          <w:rFonts w:ascii="Calibri" w:hAnsi="Calibri" w:cs="Calibri"/>
          <w:sz w:val="24"/>
          <w:szCs w:val="24"/>
        </w:rPr>
        <w:t>, incluindo as marcas do Governo federal, de acordo com as orientações técnicas do manual de aplicação de marcas divulgado pelo Ministério da Cultura</w:t>
      </w:r>
      <w:r w:rsidR="007B4602" w:rsidRPr="000F607B">
        <w:rPr>
          <w:rFonts w:ascii="Calibri" w:hAnsi="Calibri" w:cs="Calibri"/>
          <w:sz w:val="24"/>
          <w:szCs w:val="24"/>
        </w:rPr>
        <w:t>, observando as vedações existentes na Lei nº 9.504/1997 (Lei das Eleições) nos três meses que antecedem as eleições</w:t>
      </w:r>
      <w:r w:rsidRPr="000F607B">
        <w:rPr>
          <w:rFonts w:ascii="Calibri" w:hAnsi="Calibri" w:cs="Calibri"/>
          <w:sz w:val="24"/>
          <w:szCs w:val="24"/>
        </w:rPr>
        <w:t>;</w:t>
      </w:r>
    </w:p>
    <w:p w14:paraId="00000020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lastRenderedPageBreak/>
        <w:t xml:space="preserve">VIII) não realizar despesa em data anterior ou posterior à vigência deste termo de execução cultural; </w:t>
      </w:r>
    </w:p>
    <w:p w14:paraId="00000021" w14:textId="21B9C3B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IX) guardar a documentação referente à prestação de informações</w:t>
      </w:r>
      <w:r w:rsidR="0A52AC75" w:rsidRPr="000F607B">
        <w:rPr>
          <w:rFonts w:ascii="Calibri" w:hAnsi="Calibri" w:cs="Calibri"/>
          <w:sz w:val="24"/>
          <w:szCs w:val="24"/>
        </w:rPr>
        <w:t xml:space="preserve"> e financeira</w:t>
      </w:r>
      <w:r w:rsidRPr="000F607B">
        <w:rPr>
          <w:rFonts w:ascii="Calibri" w:hAnsi="Calibri" w:cs="Calibri"/>
          <w:sz w:val="24"/>
          <w:szCs w:val="24"/>
        </w:rPr>
        <w:t xml:space="preserve"> pelo prazo de </w:t>
      </w:r>
      <w:r w:rsidR="00DD3248" w:rsidRPr="000F607B">
        <w:rPr>
          <w:rFonts w:ascii="Calibri" w:hAnsi="Calibri" w:cs="Calibri"/>
          <w:sz w:val="24"/>
          <w:szCs w:val="24"/>
        </w:rPr>
        <w:t>5</w:t>
      </w:r>
      <w:r w:rsidRPr="000F607B">
        <w:rPr>
          <w:rFonts w:ascii="Calibri" w:hAnsi="Calibri" w:cs="Calibri"/>
          <w:sz w:val="24"/>
          <w:szCs w:val="24"/>
        </w:rPr>
        <w:t xml:space="preserve"> anos, contados do fim da vigência deste Termo de Execução Cultural; </w:t>
      </w:r>
    </w:p>
    <w:p w14:paraId="351FAD10" w14:textId="0FFDF28C" w:rsidR="00DD3248" w:rsidRPr="000F607B" w:rsidRDefault="00B1033D" w:rsidP="00DD3248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X) não utilizar os recursos para finalidade diversa da estabelecida no projeto cultural</w:t>
      </w:r>
      <w:r w:rsidR="00766C10" w:rsidRPr="000F607B">
        <w:rPr>
          <w:rFonts w:ascii="Calibri" w:hAnsi="Calibri" w:cs="Calibri"/>
          <w:sz w:val="24"/>
          <w:szCs w:val="24"/>
        </w:rPr>
        <w:t>;</w:t>
      </w:r>
    </w:p>
    <w:p w14:paraId="11AF24F5" w14:textId="268D5D20" w:rsidR="00766C10" w:rsidRDefault="00766C10" w:rsidP="00766C10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XI) </w:t>
      </w:r>
      <w:r w:rsidR="007B4602" w:rsidRPr="000F607B">
        <w:rPr>
          <w:rFonts w:ascii="Calibri" w:hAnsi="Calibri" w:cs="Calibri"/>
          <w:sz w:val="24"/>
          <w:szCs w:val="24"/>
        </w:rPr>
        <w:t>e</w:t>
      </w:r>
      <w:r w:rsidRPr="000F607B">
        <w:rPr>
          <w:rFonts w:ascii="Calibri" w:hAnsi="Calibri" w:cs="Calibri"/>
          <w:sz w:val="24"/>
          <w:szCs w:val="24"/>
        </w:rPr>
        <w:t>ncaminhar os documentos do novo dirigente, bem como nova ata de eleição ou termo de posse</w:t>
      </w:r>
      <w:r w:rsidR="00CD2641" w:rsidRPr="000F607B">
        <w:rPr>
          <w:rFonts w:ascii="Calibri" w:hAnsi="Calibri" w:cs="Calibri"/>
          <w:sz w:val="24"/>
          <w:szCs w:val="24"/>
        </w:rPr>
        <w:t>, em</w:t>
      </w:r>
      <w:r w:rsidRPr="000F607B">
        <w:rPr>
          <w:rFonts w:ascii="Calibri" w:hAnsi="Calibri" w:cs="Calibri"/>
          <w:sz w:val="24"/>
          <w:szCs w:val="24"/>
        </w:rPr>
        <w:t xml:space="preserve"> caso de falecimento ou substituição de dirigente da entidade cultural</w:t>
      </w:r>
      <w:r w:rsidR="007B4602" w:rsidRPr="000F607B">
        <w:rPr>
          <w:rFonts w:ascii="Calibri" w:hAnsi="Calibri" w:cs="Calibri"/>
          <w:sz w:val="24"/>
          <w:szCs w:val="24"/>
        </w:rPr>
        <w:t>, caso seja agente cultural pessoa jurídic</w:t>
      </w:r>
      <w:r w:rsidR="002447D7">
        <w:rPr>
          <w:rFonts w:ascii="Calibri" w:hAnsi="Calibri" w:cs="Calibri"/>
          <w:sz w:val="24"/>
          <w:szCs w:val="24"/>
        </w:rPr>
        <w:t>a.</w:t>
      </w:r>
    </w:p>
    <w:p w14:paraId="183A4CAD" w14:textId="04DAF2FB" w:rsidR="002447D7" w:rsidRPr="000F607B" w:rsidRDefault="002447D7" w:rsidP="00766C10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XII) participar das reuniões de organização do Festival de Cultura e Arte de Divino, sob a Coordenação da equipe da Secretaria Municipal de Educação Cultura Esporte e Lazer.</w:t>
      </w:r>
    </w:p>
    <w:p w14:paraId="6EBFD633" w14:textId="155A0403" w:rsidR="007B4602" w:rsidRPr="000F607B" w:rsidRDefault="007B4602" w:rsidP="00DD3248">
      <w:pPr>
        <w:spacing w:after="100"/>
        <w:ind w:left="100"/>
        <w:jc w:val="both"/>
        <w:rPr>
          <w:rFonts w:ascii="Calibri" w:hAnsi="Calibri" w:cs="Calibri"/>
          <w:color w:val="FF0000"/>
          <w:sz w:val="24"/>
          <w:szCs w:val="24"/>
        </w:rPr>
      </w:pPr>
    </w:p>
    <w:p w14:paraId="0000002F" w14:textId="6694BA32" w:rsidR="003F0A79" w:rsidRPr="002E3910" w:rsidRDefault="003F0A79" w:rsidP="002E3910">
      <w:pPr>
        <w:spacing w:after="100"/>
        <w:jc w:val="both"/>
        <w:rPr>
          <w:rFonts w:ascii="Calibri" w:hAnsi="Calibri" w:cs="Calibri"/>
          <w:sz w:val="24"/>
          <w:szCs w:val="24"/>
        </w:rPr>
      </w:pPr>
    </w:p>
    <w:p w14:paraId="7BA2B3DA" w14:textId="22148E98" w:rsidR="007B4602" w:rsidRPr="00405406" w:rsidRDefault="007B4602" w:rsidP="00405406">
      <w:pPr>
        <w:spacing w:after="100"/>
        <w:ind w:left="100"/>
        <w:jc w:val="both"/>
        <w:rPr>
          <w:rFonts w:ascii="Calibri" w:hAnsi="Calibri" w:cs="Calibri"/>
          <w:b/>
          <w:bCs/>
          <w:color w:val="FF0000"/>
          <w:sz w:val="24"/>
          <w:szCs w:val="24"/>
        </w:rPr>
      </w:pPr>
      <w:r w:rsidRPr="000F607B">
        <w:rPr>
          <w:rFonts w:ascii="Calibri" w:hAnsi="Calibri" w:cs="Calibri"/>
          <w:b/>
          <w:bCs/>
          <w:color w:val="FF0000"/>
          <w:sz w:val="24"/>
          <w:szCs w:val="24"/>
        </w:rPr>
        <w:t>7. PRESTAÇÃO DE INFORMAÇÕES EM RELATÓRIO DE EXECUÇÃO DO OBJETO</w:t>
      </w:r>
    </w:p>
    <w:p w14:paraId="77755B2E" w14:textId="77777777" w:rsidR="007B4602" w:rsidRPr="000F607B" w:rsidRDefault="007B4602">
      <w:pPr>
        <w:spacing w:after="100"/>
        <w:ind w:left="100"/>
        <w:jc w:val="both"/>
        <w:rPr>
          <w:rFonts w:ascii="Calibri" w:hAnsi="Calibri" w:cs="Calibri"/>
          <w:color w:val="FF0000"/>
          <w:sz w:val="24"/>
          <w:szCs w:val="24"/>
        </w:rPr>
      </w:pPr>
    </w:p>
    <w:p w14:paraId="00000030" w14:textId="1B6F19EC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7.1 O agente cultural prestará contas à administração pública por meio da </w:t>
      </w:r>
      <w:r w:rsidR="00B4424E">
        <w:rPr>
          <w:rFonts w:ascii="Calibri" w:hAnsi="Calibri" w:cs="Calibri"/>
          <w:sz w:val="24"/>
          <w:szCs w:val="24"/>
        </w:rPr>
        <w:t xml:space="preserve">apresentação de </w:t>
      </w:r>
      <w:r w:rsidR="0070590E">
        <w:rPr>
          <w:rFonts w:ascii="Calibri" w:hAnsi="Calibri" w:cs="Calibri"/>
          <w:sz w:val="24"/>
          <w:szCs w:val="24"/>
        </w:rPr>
        <w:t>Relatório</w:t>
      </w:r>
      <w:r w:rsidR="00C74DB2">
        <w:rPr>
          <w:rFonts w:ascii="Calibri" w:hAnsi="Calibri" w:cs="Calibri"/>
          <w:sz w:val="24"/>
          <w:szCs w:val="24"/>
        </w:rPr>
        <w:t xml:space="preserve"> de Objeto da Execução Cultural</w:t>
      </w:r>
      <w:r w:rsidR="00B4424E">
        <w:rPr>
          <w:rFonts w:ascii="Calibri" w:hAnsi="Calibri" w:cs="Calibri"/>
          <w:sz w:val="24"/>
          <w:szCs w:val="24"/>
        </w:rPr>
        <w:t xml:space="preserve">, no prazo de até </w:t>
      </w:r>
      <w:r w:rsidR="002E3910">
        <w:rPr>
          <w:rFonts w:ascii="Calibri" w:hAnsi="Calibri" w:cs="Calibri"/>
          <w:sz w:val="24"/>
          <w:szCs w:val="24"/>
        </w:rPr>
        <w:t>6</w:t>
      </w:r>
      <w:r w:rsidR="00B4424E">
        <w:rPr>
          <w:rFonts w:ascii="Calibri" w:hAnsi="Calibri" w:cs="Calibri"/>
          <w:sz w:val="24"/>
          <w:szCs w:val="24"/>
        </w:rPr>
        <w:t xml:space="preserve">0 </w:t>
      </w:r>
      <w:r w:rsidR="002E3910">
        <w:rPr>
          <w:rFonts w:ascii="Calibri" w:hAnsi="Calibri" w:cs="Calibri"/>
          <w:sz w:val="24"/>
          <w:szCs w:val="24"/>
        </w:rPr>
        <w:t>(sessenta)</w:t>
      </w:r>
      <w:r w:rsidR="00B4424E">
        <w:rPr>
          <w:rFonts w:ascii="Calibri" w:hAnsi="Calibri" w:cs="Calibri"/>
          <w:sz w:val="24"/>
          <w:szCs w:val="24"/>
        </w:rPr>
        <w:t>dias a contar do fim da vigência deste Termo de Execução Cultural</w:t>
      </w:r>
      <w:r w:rsidRPr="000F607B">
        <w:rPr>
          <w:rFonts w:ascii="Calibri" w:hAnsi="Calibri" w:cs="Calibri"/>
          <w:sz w:val="24"/>
          <w:szCs w:val="24"/>
        </w:rPr>
        <w:t xml:space="preserve">. </w:t>
      </w:r>
    </w:p>
    <w:p w14:paraId="00000034" w14:textId="68964C33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7.</w:t>
      </w:r>
      <w:r w:rsidR="004B43D2">
        <w:rPr>
          <w:rFonts w:ascii="Calibri" w:hAnsi="Calibri" w:cs="Calibri"/>
          <w:sz w:val="24"/>
          <w:szCs w:val="24"/>
        </w:rPr>
        <w:t xml:space="preserve">1.1 </w:t>
      </w:r>
      <w:r w:rsidRPr="000F607B">
        <w:rPr>
          <w:rFonts w:ascii="Calibri" w:hAnsi="Calibri" w:cs="Calibri"/>
          <w:sz w:val="24"/>
          <w:szCs w:val="24"/>
        </w:rPr>
        <w:t xml:space="preserve">O </w:t>
      </w:r>
      <w:r w:rsidR="00C74DB2">
        <w:rPr>
          <w:rFonts w:ascii="Calibri" w:hAnsi="Calibri" w:cs="Calibri"/>
          <w:sz w:val="24"/>
          <w:szCs w:val="24"/>
        </w:rPr>
        <w:t>Relatório de Objeto da Execução Cultural</w:t>
      </w:r>
      <w:r w:rsidR="00C74DB2" w:rsidRPr="000F607B">
        <w:rPr>
          <w:rFonts w:ascii="Calibri" w:hAnsi="Calibri" w:cs="Calibri"/>
          <w:sz w:val="24"/>
          <w:szCs w:val="24"/>
        </w:rPr>
        <w:t xml:space="preserve"> </w:t>
      </w:r>
      <w:r w:rsidRPr="000F607B">
        <w:rPr>
          <w:rFonts w:ascii="Calibri" w:hAnsi="Calibri" w:cs="Calibri"/>
          <w:sz w:val="24"/>
          <w:szCs w:val="24"/>
        </w:rPr>
        <w:t>deverá:</w:t>
      </w:r>
    </w:p>
    <w:p w14:paraId="00000035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I - comprovar que foram alcançados os resultados da ação cultural;</w:t>
      </w:r>
    </w:p>
    <w:p w14:paraId="00000036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II - conter a descrição das ações desenvolvidas para o cumprimento do objeto; </w:t>
      </w:r>
    </w:p>
    <w:p w14:paraId="34025F1A" w14:textId="77777777" w:rsidR="00E23903" w:rsidRDefault="00B1033D" w:rsidP="00E23903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III - ter anexados documentos de comprovação do cumprimento do objeto, tais como: Declarações de realização dos eventos, com registro fotográfico ou audiovisual, clipping de matérias jornalísticas, releases, folders, catálogos, panfletos, filipetas, bem como outros documentos pertinentes à execução do projeto. </w:t>
      </w:r>
    </w:p>
    <w:p w14:paraId="00000038" w14:textId="5B386A13" w:rsidR="003F0A79" w:rsidRPr="00DB6F7D" w:rsidRDefault="00B1033D" w:rsidP="00E23903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7.2 </w:t>
      </w:r>
      <w:r w:rsidR="00E23903" w:rsidRPr="00DB6F7D">
        <w:rPr>
          <w:rFonts w:ascii="Calibri" w:hAnsi="Calibri" w:cs="Calibri"/>
          <w:sz w:val="24"/>
          <w:szCs w:val="24"/>
        </w:rPr>
        <w:t>O agente público responsável pela análise</w:t>
      </w:r>
      <w:r w:rsidR="00E23903">
        <w:rPr>
          <w:rFonts w:ascii="Calibri" w:hAnsi="Calibri" w:cs="Calibri"/>
          <w:sz w:val="24"/>
          <w:szCs w:val="24"/>
        </w:rPr>
        <w:t xml:space="preserve"> </w:t>
      </w:r>
      <w:r w:rsidR="00E23903" w:rsidRPr="00DB6F7D">
        <w:rPr>
          <w:rFonts w:ascii="Calibri" w:hAnsi="Calibri" w:cs="Calibri"/>
          <w:sz w:val="24"/>
          <w:szCs w:val="24"/>
        </w:rPr>
        <w:t>do Relatório de Objeto da Execução Cultural deverá elaborar parecer técnico em que</w:t>
      </w:r>
      <w:r w:rsidR="00E23903">
        <w:rPr>
          <w:rFonts w:ascii="Calibri" w:hAnsi="Calibri" w:cs="Calibri"/>
          <w:sz w:val="24"/>
          <w:szCs w:val="24"/>
        </w:rPr>
        <w:t xml:space="preserve"> </w:t>
      </w:r>
      <w:r w:rsidR="00E23903" w:rsidRPr="00DB6F7D">
        <w:rPr>
          <w:rFonts w:ascii="Calibri" w:hAnsi="Calibri" w:cs="Calibri"/>
          <w:sz w:val="24"/>
          <w:szCs w:val="24"/>
        </w:rPr>
        <w:t>concluirá:</w:t>
      </w:r>
    </w:p>
    <w:p w14:paraId="4C4AEBFE" w14:textId="32BAF74E" w:rsidR="00DB6F7D" w:rsidRPr="00DB6F7D" w:rsidRDefault="00DB6F7D" w:rsidP="00B01CE2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DB6F7D">
        <w:rPr>
          <w:rFonts w:ascii="Calibri" w:hAnsi="Calibri" w:cs="Calibri"/>
          <w:sz w:val="24"/>
          <w:szCs w:val="24"/>
        </w:rPr>
        <w:t>I - pelo cumprimento integral do objeto ou pela</w:t>
      </w:r>
      <w:r>
        <w:rPr>
          <w:rFonts w:ascii="Calibri" w:hAnsi="Calibri" w:cs="Calibri"/>
          <w:sz w:val="24"/>
          <w:szCs w:val="24"/>
        </w:rPr>
        <w:t xml:space="preserve"> </w:t>
      </w:r>
      <w:r w:rsidRPr="00DB6F7D">
        <w:rPr>
          <w:rFonts w:ascii="Calibri" w:hAnsi="Calibri" w:cs="Calibri"/>
          <w:sz w:val="24"/>
          <w:szCs w:val="24"/>
        </w:rPr>
        <w:t>suficiência do cumprimento parcial devidamente justificada e</w:t>
      </w:r>
      <w:r w:rsidR="00B94EDC">
        <w:rPr>
          <w:rFonts w:ascii="Calibri" w:hAnsi="Calibri" w:cs="Calibri"/>
          <w:sz w:val="24"/>
          <w:szCs w:val="24"/>
        </w:rPr>
        <w:t xml:space="preserve"> </w:t>
      </w:r>
      <w:r w:rsidRPr="00DB6F7D">
        <w:rPr>
          <w:rFonts w:ascii="Calibri" w:hAnsi="Calibri" w:cs="Calibri"/>
          <w:sz w:val="24"/>
          <w:szCs w:val="24"/>
        </w:rPr>
        <w:t>providenciará imediato encaminhamento do processo à</w:t>
      </w:r>
      <w:r w:rsidR="00B01CE2">
        <w:rPr>
          <w:rFonts w:ascii="Calibri" w:hAnsi="Calibri" w:cs="Calibri"/>
          <w:sz w:val="24"/>
          <w:szCs w:val="24"/>
        </w:rPr>
        <w:t xml:space="preserve"> </w:t>
      </w:r>
      <w:r w:rsidRPr="00DB6F7D">
        <w:rPr>
          <w:rFonts w:ascii="Calibri" w:hAnsi="Calibri" w:cs="Calibri"/>
          <w:sz w:val="24"/>
          <w:szCs w:val="24"/>
        </w:rPr>
        <w:t>autoridade julgadora;</w:t>
      </w:r>
    </w:p>
    <w:p w14:paraId="2AA3C8DB" w14:textId="19773203" w:rsidR="00DB6F7D" w:rsidRPr="00DB6F7D" w:rsidRDefault="00DB6F7D" w:rsidP="00B01CE2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DB6F7D">
        <w:rPr>
          <w:rFonts w:ascii="Calibri" w:hAnsi="Calibri" w:cs="Calibri"/>
          <w:sz w:val="24"/>
          <w:szCs w:val="24"/>
        </w:rPr>
        <w:t>II - pela necessidade de o agente cultural</w:t>
      </w:r>
      <w:r w:rsidR="00B01CE2">
        <w:rPr>
          <w:rFonts w:ascii="Calibri" w:hAnsi="Calibri" w:cs="Calibri"/>
          <w:sz w:val="24"/>
          <w:szCs w:val="24"/>
        </w:rPr>
        <w:t xml:space="preserve"> </w:t>
      </w:r>
      <w:r w:rsidRPr="00DB6F7D">
        <w:rPr>
          <w:rFonts w:ascii="Calibri" w:hAnsi="Calibri" w:cs="Calibri"/>
          <w:sz w:val="24"/>
          <w:szCs w:val="24"/>
        </w:rPr>
        <w:t>apresentar documentação complementar relativa ao cumprimento</w:t>
      </w:r>
      <w:r w:rsidR="00B01CE2">
        <w:rPr>
          <w:rFonts w:ascii="Calibri" w:hAnsi="Calibri" w:cs="Calibri"/>
          <w:sz w:val="24"/>
          <w:szCs w:val="24"/>
        </w:rPr>
        <w:t xml:space="preserve"> </w:t>
      </w:r>
      <w:r w:rsidRPr="00DB6F7D">
        <w:rPr>
          <w:rFonts w:ascii="Calibri" w:hAnsi="Calibri" w:cs="Calibri"/>
          <w:sz w:val="24"/>
          <w:szCs w:val="24"/>
        </w:rPr>
        <w:t>do objeto;</w:t>
      </w:r>
    </w:p>
    <w:p w14:paraId="38345601" w14:textId="2AD2A6F4" w:rsidR="00DB6F7D" w:rsidRPr="00DB6F7D" w:rsidRDefault="00DB6F7D" w:rsidP="00B01CE2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DB6F7D">
        <w:rPr>
          <w:rFonts w:ascii="Calibri" w:hAnsi="Calibri" w:cs="Calibri"/>
          <w:sz w:val="24"/>
          <w:szCs w:val="24"/>
        </w:rPr>
        <w:t>III - pela necessidade de o agente cultural</w:t>
      </w:r>
      <w:r w:rsidR="00B01CE2">
        <w:rPr>
          <w:rFonts w:ascii="Calibri" w:hAnsi="Calibri" w:cs="Calibri"/>
          <w:sz w:val="24"/>
          <w:szCs w:val="24"/>
        </w:rPr>
        <w:t xml:space="preserve"> </w:t>
      </w:r>
      <w:r w:rsidRPr="00DB6F7D">
        <w:rPr>
          <w:rFonts w:ascii="Calibri" w:hAnsi="Calibri" w:cs="Calibri"/>
          <w:sz w:val="24"/>
          <w:szCs w:val="24"/>
        </w:rPr>
        <w:t>apresentar Relatório Financeiro da Execução Cultural</w:t>
      </w:r>
      <w:r w:rsidR="009A0110">
        <w:rPr>
          <w:rFonts w:ascii="Calibri" w:hAnsi="Calibri" w:cs="Calibri"/>
          <w:sz w:val="24"/>
          <w:szCs w:val="24"/>
        </w:rPr>
        <w:t xml:space="preserve">, </w:t>
      </w:r>
      <w:r w:rsidRPr="00DB6F7D">
        <w:rPr>
          <w:rFonts w:ascii="Calibri" w:hAnsi="Calibri" w:cs="Calibri"/>
          <w:sz w:val="24"/>
          <w:szCs w:val="24"/>
        </w:rPr>
        <w:t>caso</w:t>
      </w:r>
      <w:r w:rsidR="00B01CE2">
        <w:rPr>
          <w:rFonts w:ascii="Calibri" w:hAnsi="Calibri" w:cs="Calibri"/>
          <w:sz w:val="24"/>
          <w:szCs w:val="24"/>
        </w:rPr>
        <w:t xml:space="preserve"> </w:t>
      </w:r>
      <w:r w:rsidRPr="00DB6F7D">
        <w:rPr>
          <w:rFonts w:ascii="Calibri" w:hAnsi="Calibri" w:cs="Calibri"/>
          <w:sz w:val="24"/>
          <w:szCs w:val="24"/>
        </w:rPr>
        <w:t>considere os elementos contidos no Relatório de Objeto da</w:t>
      </w:r>
      <w:r w:rsidR="00B01CE2">
        <w:rPr>
          <w:rFonts w:ascii="Calibri" w:hAnsi="Calibri" w:cs="Calibri"/>
          <w:sz w:val="24"/>
          <w:szCs w:val="24"/>
        </w:rPr>
        <w:t xml:space="preserve"> </w:t>
      </w:r>
      <w:r w:rsidRPr="00DB6F7D">
        <w:rPr>
          <w:rFonts w:ascii="Calibri" w:hAnsi="Calibri" w:cs="Calibri"/>
          <w:sz w:val="24"/>
          <w:szCs w:val="24"/>
        </w:rPr>
        <w:t xml:space="preserve">Execução Cultural </w:t>
      </w:r>
      <w:r w:rsidRPr="00DB6F7D">
        <w:rPr>
          <w:rFonts w:ascii="Calibri" w:hAnsi="Calibri" w:cs="Calibri"/>
          <w:sz w:val="24"/>
          <w:szCs w:val="24"/>
        </w:rPr>
        <w:lastRenderedPageBreak/>
        <w:t>e na documentação complementar</w:t>
      </w:r>
      <w:r w:rsidR="00B01CE2">
        <w:rPr>
          <w:rFonts w:ascii="Calibri" w:hAnsi="Calibri" w:cs="Calibri"/>
          <w:sz w:val="24"/>
          <w:szCs w:val="24"/>
        </w:rPr>
        <w:t xml:space="preserve"> </w:t>
      </w:r>
      <w:r w:rsidRPr="00DB6F7D">
        <w:rPr>
          <w:rFonts w:ascii="Calibri" w:hAnsi="Calibri" w:cs="Calibri"/>
          <w:sz w:val="24"/>
          <w:szCs w:val="24"/>
        </w:rPr>
        <w:t>insuficientes para demonstrar o cumprimento integral do</w:t>
      </w:r>
      <w:r w:rsidR="00B01CE2">
        <w:rPr>
          <w:rFonts w:ascii="Calibri" w:hAnsi="Calibri" w:cs="Calibri"/>
          <w:sz w:val="24"/>
          <w:szCs w:val="24"/>
        </w:rPr>
        <w:t xml:space="preserve"> </w:t>
      </w:r>
      <w:r w:rsidRPr="00DB6F7D">
        <w:rPr>
          <w:rFonts w:ascii="Calibri" w:hAnsi="Calibri" w:cs="Calibri"/>
          <w:sz w:val="24"/>
          <w:szCs w:val="24"/>
        </w:rPr>
        <w:t>objeto ou o cumprimento parcial justificado.</w:t>
      </w:r>
    </w:p>
    <w:p w14:paraId="0000003B" w14:textId="791B5528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7.</w:t>
      </w:r>
      <w:r w:rsidR="004B43D2">
        <w:rPr>
          <w:rFonts w:ascii="Calibri" w:hAnsi="Calibri" w:cs="Calibri"/>
          <w:sz w:val="24"/>
          <w:szCs w:val="24"/>
        </w:rPr>
        <w:t>3</w:t>
      </w:r>
      <w:r w:rsidRPr="000F607B">
        <w:rPr>
          <w:rFonts w:ascii="Calibri" w:hAnsi="Calibri" w:cs="Calibri"/>
          <w:sz w:val="24"/>
          <w:szCs w:val="24"/>
        </w:rPr>
        <w:t xml:space="preserve"> Após o recebimento do processo pelo agente público de que trata o item 7.2, autoridade responsável pelo julgamento da prestação de informações poderá:</w:t>
      </w:r>
    </w:p>
    <w:p w14:paraId="0F20C910" w14:textId="77777777" w:rsidR="0014710F" w:rsidRDefault="0014710F" w:rsidP="0091556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14710F">
        <w:rPr>
          <w:rFonts w:ascii="Calibri" w:hAnsi="Calibri" w:cs="Calibri"/>
          <w:sz w:val="24"/>
          <w:szCs w:val="24"/>
        </w:rPr>
        <w:t>I - solicitar documentação complementar;</w:t>
      </w:r>
      <w:r w:rsidRPr="0091556D">
        <w:rPr>
          <w:rFonts w:ascii="Calibri" w:hAnsi="Calibri" w:cs="Calibri"/>
          <w:sz w:val="24"/>
          <w:szCs w:val="24"/>
        </w:rPr>
        <w:t xml:space="preserve"> </w:t>
      </w:r>
    </w:p>
    <w:p w14:paraId="4501098A" w14:textId="77CE2B9F" w:rsidR="0091556D" w:rsidRPr="0091556D" w:rsidRDefault="0014710F" w:rsidP="0091556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</w:t>
      </w:r>
      <w:r w:rsidR="0091556D" w:rsidRPr="0091556D">
        <w:rPr>
          <w:rFonts w:ascii="Calibri" w:hAnsi="Calibri" w:cs="Calibri"/>
          <w:sz w:val="24"/>
          <w:szCs w:val="24"/>
        </w:rPr>
        <w:t>I - aprovar sem ressalvas a prestação de contas,</w:t>
      </w:r>
      <w:r w:rsidR="0091556D">
        <w:rPr>
          <w:rFonts w:ascii="Calibri" w:hAnsi="Calibri" w:cs="Calibri"/>
          <w:sz w:val="24"/>
          <w:szCs w:val="24"/>
        </w:rPr>
        <w:t xml:space="preserve"> </w:t>
      </w:r>
      <w:r w:rsidR="0091556D" w:rsidRPr="0091556D">
        <w:rPr>
          <w:rFonts w:ascii="Calibri" w:hAnsi="Calibri" w:cs="Calibri"/>
          <w:sz w:val="24"/>
          <w:szCs w:val="24"/>
        </w:rPr>
        <w:t>quando estiver convencida do cumprimento integral do objeto;</w:t>
      </w:r>
    </w:p>
    <w:p w14:paraId="44D86294" w14:textId="77777777" w:rsidR="0070148C" w:rsidRDefault="0091556D" w:rsidP="0070148C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91556D">
        <w:rPr>
          <w:rFonts w:ascii="Calibri" w:hAnsi="Calibri" w:cs="Calibri"/>
          <w:sz w:val="24"/>
          <w:szCs w:val="24"/>
        </w:rPr>
        <w:t>III - aprovar com ressalvas a prestação de contas,</w:t>
      </w:r>
      <w:r>
        <w:rPr>
          <w:rFonts w:ascii="Calibri" w:hAnsi="Calibri" w:cs="Calibri"/>
          <w:sz w:val="24"/>
          <w:szCs w:val="24"/>
        </w:rPr>
        <w:t xml:space="preserve"> </w:t>
      </w:r>
      <w:r w:rsidRPr="0091556D">
        <w:rPr>
          <w:rFonts w:ascii="Calibri" w:hAnsi="Calibri" w:cs="Calibri"/>
          <w:sz w:val="24"/>
          <w:szCs w:val="24"/>
        </w:rPr>
        <w:t>quando for comprovada a realização da ação cultural, mas</w:t>
      </w:r>
      <w:r>
        <w:rPr>
          <w:rFonts w:ascii="Calibri" w:hAnsi="Calibri" w:cs="Calibri"/>
          <w:sz w:val="24"/>
          <w:szCs w:val="24"/>
        </w:rPr>
        <w:t xml:space="preserve"> </w:t>
      </w:r>
      <w:r w:rsidRPr="0091556D">
        <w:rPr>
          <w:rFonts w:ascii="Calibri" w:hAnsi="Calibri" w:cs="Calibri"/>
          <w:sz w:val="24"/>
          <w:szCs w:val="24"/>
        </w:rPr>
        <w:t>verificada inadequação na execução do objeto ou na execução</w:t>
      </w:r>
      <w:r>
        <w:rPr>
          <w:rFonts w:ascii="Calibri" w:hAnsi="Calibri" w:cs="Calibri"/>
          <w:sz w:val="24"/>
          <w:szCs w:val="24"/>
        </w:rPr>
        <w:t xml:space="preserve"> </w:t>
      </w:r>
      <w:r w:rsidRPr="0091556D">
        <w:rPr>
          <w:rFonts w:ascii="Calibri" w:hAnsi="Calibri" w:cs="Calibri"/>
          <w:sz w:val="24"/>
          <w:szCs w:val="24"/>
        </w:rPr>
        <w:t>financeira, sem má-fé;</w:t>
      </w:r>
      <w:r w:rsidRPr="000F607B">
        <w:rPr>
          <w:rFonts w:ascii="Calibri" w:hAnsi="Calibri" w:cs="Calibri"/>
          <w:sz w:val="24"/>
          <w:szCs w:val="24"/>
        </w:rPr>
        <w:t xml:space="preserve"> </w:t>
      </w:r>
    </w:p>
    <w:p w14:paraId="0D2B6D91" w14:textId="77777777" w:rsidR="0070148C" w:rsidRDefault="0070148C" w:rsidP="0070148C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70148C">
        <w:rPr>
          <w:rFonts w:ascii="Calibri" w:hAnsi="Calibri" w:cs="Calibri"/>
          <w:sz w:val="24"/>
          <w:szCs w:val="24"/>
        </w:rPr>
        <w:t>IV - rejeitar a prestação de contas, total ou</w:t>
      </w:r>
      <w:r>
        <w:rPr>
          <w:rFonts w:ascii="Calibri" w:hAnsi="Calibri" w:cs="Calibri"/>
          <w:sz w:val="24"/>
          <w:szCs w:val="24"/>
        </w:rPr>
        <w:t xml:space="preserve"> </w:t>
      </w:r>
      <w:r w:rsidRPr="0070148C">
        <w:rPr>
          <w:rFonts w:ascii="Calibri" w:hAnsi="Calibri" w:cs="Calibri"/>
          <w:sz w:val="24"/>
          <w:szCs w:val="24"/>
        </w:rPr>
        <w:t>parcialmente, e determinar uma das seguintes medidas:</w:t>
      </w:r>
    </w:p>
    <w:p w14:paraId="3163CC61" w14:textId="77777777" w:rsidR="00886A59" w:rsidRDefault="0070148C" w:rsidP="0070148C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70148C">
        <w:rPr>
          <w:rFonts w:ascii="Calibri" w:hAnsi="Calibri" w:cs="Calibri"/>
          <w:sz w:val="24"/>
          <w:szCs w:val="24"/>
        </w:rPr>
        <w:t>a) devolução de recursos em valor proporcional à</w:t>
      </w:r>
      <w:r>
        <w:rPr>
          <w:rFonts w:ascii="Calibri" w:hAnsi="Calibri" w:cs="Calibri"/>
          <w:sz w:val="24"/>
          <w:szCs w:val="24"/>
        </w:rPr>
        <w:t xml:space="preserve"> </w:t>
      </w:r>
      <w:r w:rsidRPr="0070148C">
        <w:rPr>
          <w:rFonts w:ascii="Calibri" w:hAnsi="Calibri" w:cs="Calibri"/>
          <w:sz w:val="24"/>
          <w:szCs w:val="24"/>
        </w:rPr>
        <w:t>inexecução de objeto verificada;</w:t>
      </w:r>
      <w:r>
        <w:rPr>
          <w:rFonts w:ascii="Calibri" w:hAnsi="Calibri" w:cs="Calibri"/>
          <w:sz w:val="24"/>
          <w:szCs w:val="24"/>
        </w:rPr>
        <w:t xml:space="preserve"> </w:t>
      </w:r>
    </w:p>
    <w:p w14:paraId="2B532EF8" w14:textId="77777777" w:rsidR="00886A59" w:rsidRDefault="0070148C" w:rsidP="0070148C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70148C">
        <w:rPr>
          <w:rFonts w:ascii="Calibri" w:hAnsi="Calibri" w:cs="Calibri"/>
          <w:sz w:val="24"/>
          <w:szCs w:val="24"/>
        </w:rPr>
        <w:t>b) pagamento de multa, nos termos do regulamento;</w:t>
      </w:r>
      <w:r>
        <w:rPr>
          <w:rFonts w:ascii="Calibri" w:hAnsi="Calibri" w:cs="Calibri"/>
          <w:sz w:val="24"/>
          <w:szCs w:val="24"/>
        </w:rPr>
        <w:t xml:space="preserve"> </w:t>
      </w:r>
    </w:p>
    <w:p w14:paraId="101C3AC3" w14:textId="084E5216" w:rsidR="0070148C" w:rsidRDefault="0070148C" w:rsidP="00886A59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70148C">
        <w:rPr>
          <w:rFonts w:ascii="Calibri" w:hAnsi="Calibri" w:cs="Calibri"/>
          <w:sz w:val="24"/>
          <w:szCs w:val="24"/>
        </w:rPr>
        <w:t>c) suspensão da possibilidade de celebrar novo</w:t>
      </w:r>
      <w:r>
        <w:rPr>
          <w:rFonts w:ascii="Calibri" w:hAnsi="Calibri" w:cs="Calibri"/>
          <w:sz w:val="24"/>
          <w:szCs w:val="24"/>
        </w:rPr>
        <w:t xml:space="preserve"> </w:t>
      </w:r>
      <w:r w:rsidRPr="0070148C">
        <w:rPr>
          <w:rFonts w:ascii="Calibri" w:hAnsi="Calibri" w:cs="Calibri"/>
          <w:sz w:val="24"/>
          <w:szCs w:val="24"/>
        </w:rPr>
        <w:t>instrumento do regime próprio de fomento à cultura pelo prazo</w:t>
      </w:r>
      <w:r w:rsidR="00886A59">
        <w:rPr>
          <w:rFonts w:ascii="Calibri" w:hAnsi="Calibri" w:cs="Calibri"/>
          <w:sz w:val="24"/>
          <w:szCs w:val="24"/>
        </w:rPr>
        <w:t xml:space="preserve"> </w:t>
      </w:r>
      <w:r w:rsidRPr="0070148C">
        <w:rPr>
          <w:rFonts w:ascii="Calibri" w:hAnsi="Calibri" w:cs="Calibri"/>
          <w:sz w:val="24"/>
          <w:szCs w:val="24"/>
        </w:rPr>
        <w:t>de 180 (cento e oitenta) a 540 (quinhentos e quarenta) dias.</w:t>
      </w:r>
      <w:r w:rsidRPr="000F607B">
        <w:rPr>
          <w:rFonts w:ascii="Calibri" w:hAnsi="Calibri" w:cs="Calibri"/>
          <w:sz w:val="24"/>
          <w:szCs w:val="24"/>
        </w:rPr>
        <w:t xml:space="preserve"> </w:t>
      </w:r>
    </w:p>
    <w:p w14:paraId="0000003F" w14:textId="2E8EF431" w:rsidR="003F0A79" w:rsidRPr="000F607B" w:rsidRDefault="00B1033D" w:rsidP="0070148C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7.</w:t>
      </w:r>
      <w:r w:rsidR="00F34189">
        <w:rPr>
          <w:rFonts w:ascii="Calibri" w:hAnsi="Calibri" w:cs="Calibri"/>
          <w:sz w:val="24"/>
          <w:szCs w:val="24"/>
        </w:rPr>
        <w:t>4</w:t>
      </w:r>
      <w:r w:rsidRPr="000F607B">
        <w:rPr>
          <w:rFonts w:ascii="Calibri" w:hAnsi="Calibri" w:cs="Calibri"/>
          <w:sz w:val="24"/>
          <w:szCs w:val="24"/>
        </w:rPr>
        <w:t xml:space="preserve"> O </w:t>
      </w:r>
      <w:r w:rsidR="002E6613" w:rsidRPr="00DB6F7D">
        <w:rPr>
          <w:rFonts w:ascii="Calibri" w:hAnsi="Calibri" w:cs="Calibri"/>
          <w:sz w:val="24"/>
          <w:szCs w:val="24"/>
        </w:rPr>
        <w:t>Relatório Financeiro da Execução Cultural</w:t>
      </w:r>
      <w:r w:rsidR="002E6613" w:rsidRPr="000F607B">
        <w:rPr>
          <w:rFonts w:ascii="Calibri" w:hAnsi="Calibri" w:cs="Calibri"/>
          <w:sz w:val="24"/>
          <w:szCs w:val="24"/>
        </w:rPr>
        <w:t xml:space="preserve"> </w:t>
      </w:r>
      <w:r w:rsidRPr="000F607B">
        <w:rPr>
          <w:rFonts w:ascii="Calibri" w:hAnsi="Calibri" w:cs="Calibri"/>
          <w:sz w:val="24"/>
          <w:szCs w:val="24"/>
        </w:rPr>
        <w:t>será exigido</w:t>
      </w:r>
      <w:r w:rsidR="00D4053C" w:rsidRPr="000F607B">
        <w:rPr>
          <w:rFonts w:ascii="Calibri" w:hAnsi="Calibri" w:cs="Calibri"/>
          <w:sz w:val="24"/>
          <w:szCs w:val="24"/>
        </w:rPr>
        <w:t>, independente da modalidade inicial de prestação de informações (in loco ou em relatório de execução do objeto),</w:t>
      </w:r>
      <w:r w:rsidRPr="000F607B">
        <w:rPr>
          <w:rFonts w:ascii="Calibri" w:hAnsi="Calibri" w:cs="Calibri"/>
          <w:sz w:val="24"/>
          <w:szCs w:val="24"/>
        </w:rPr>
        <w:t xml:space="preserve"> somente nas seguintes hipóteses:</w:t>
      </w:r>
    </w:p>
    <w:p w14:paraId="00000040" w14:textId="2C48F18E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I - quando não estiver comprovado o cumprimento do objeto, observados os procedimentos previstos no</w:t>
      </w:r>
      <w:r w:rsidR="00F34189">
        <w:rPr>
          <w:rFonts w:ascii="Calibri" w:hAnsi="Calibri" w:cs="Calibri"/>
          <w:sz w:val="24"/>
          <w:szCs w:val="24"/>
        </w:rPr>
        <w:t>s</w:t>
      </w:r>
      <w:r w:rsidRPr="000F607B">
        <w:rPr>
          <w:rFonts w:ascii="Calibri" w:hAnsi="Calibri" w:cs="Calibri"/>
          <w:sz w:val="24"/>
          <w:szCs w:val="24"/>
        </w:rPr>
        <w:t xml:space="preserve"> ite</w:t>
      </w:r>
      <w:r w:rsidR="00F34189">
        <w:rPr>
          <w:rFonts w:ascii="Calibri" w:hAnsi="Calibri" w:cs="Calibri"/>
          <w:sz w:val="24"/>
          <w:szCs w:val="24"/>
        </w:rPr>
        <w:t>ns</w:t>
      </w:r>
      <w:r w:rsidRPr="000F607B">
        <w:rPr>
          <w:rFonts w:ascii="Calibri" w:hAnsi="Calibri" w:cs="Calibri"/>
          <w:sz w:val="24"/>
          <w:szCs w:val="24"/>
        </w:rPr>
        <w:t xml:space="preserve"> </w:t>
      </w:r>
      <w:r w:rsidR="00F34189">
        <w:rPr>
          <w:rFonts w:ascii="Calibri" w:hAnsi="Calibri" w:cs="Calibri"/>
          <w:sz w:val="24"/>
          <w:szCs w:val="24"/>
        </w:rPr>
        <w:t>anteriores</w:t>
      </w:r>
      <w:r w:rsidRPr="000F607B">
        <w:rPr>
          <w:rFonts w:ascii="Calibri" w:hAnsi="Calibri" w:cs="Calibri"/>
          <w:sz w:val="24"/>
          <w:szCs w:val="24"/>
        </w:rPr>
        <w:t>; ou</w:t>
      </w:r>
    </w:p>
    <w:p w14:paraId="00000041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II - quando for recebida, pela administração pública, denúncia de irregularidade na execução da ação cultural, mediante juízo de admissibilidade que avaliará os elementos fáticos apresentados.</w:t>
      </w:r>
    </w:p>
    <w:p w14:paraId="00000042" w14:textId="37670D95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7.</w:t>
      </w:r>
      <w:r w:rsidR="007D0C06">
        <w:rPr>
          <w:rFonts w:ascii="Calibri" w:hAnsi="Calibri" w:cs="Calibri"/>
          <w:sz w:val="24"/>
          <w:szCs w:val="24"/>
        </w:rPr>
        <w:t>4</w:t>
      </w:r>
      <w:r w:rsidRPr="000F607B">
        <w:rPr>
          <w:rFonts w:ascii="Calibri" w:hAnsi="Calibri" w:cs="Calibri"/>
          <w:sz w:val="24"/>
          <w:szCs w:val="24"/>
        </w:rPr>
        <w:t xml:space="preserve">.1 O prazo para apresentação do </w:t>
      </w:r>
      <w:r w:rsidR="009A0110" w:rsidRPr="00DB6F7D">
        <w:rPr>
          <w:rFonts w:ascii="Calibri" w:hAnsi="Calibri" w:cs="Calibri"/>
          <w:sz w:val="24"/>
          <w:szCs w:val="24"/>
        </w:rPr>
        <w:t>Relatório Financeiro da Execução Cultural</w:t>
      </w:r>
      <w:r w:rsidR="009A0110" w:rsidRPr="000F607B">
        <w:rPr>
          <w:rFonts w:ascii="Calibri" w:hAnsi="Calibri" w:cs="Calibri"/>
          <w:sz w:val="24"/>
          <w:szCs w:val="24"/>
        </w:rPr>
        <w:t xml:space="preserve"> </w:t>
      </w:r>
      <w:r w:rsidRPr="000F607B">
        <w:rPr>
          <w:rFonts w:ascii="Calibri" w:hAnsi="Calibri" w:cs="Calibri"/>
          <w:sz w:val="24"/>
          <w:szCs w:val="24"/>
        </w:rPr>
        <w:t>será de</w:t>
      </w:r>
      <w:r w:rsidR="009A0110">
        <w:rPr>
          <w:rFonts w:ascii="Calibri" w:hAnsi="Calibri" w:cs="Calibri"/>
          <w:sz w:val="24"/>
          <w:szCs w:val="24"/>
        </w:rPr>
        <w:t xml:space="preserve"> 120 dias </w:t>
      </w:r>
      <w:r w:rsidRPr="000F607B">
        <w:rPr>
          <w:rFonts w:ascii="Calibri" w:hAnsi="Calibri" w:cs="Calibri"/>
          <w:sz w:val="24"/>
          <w:szCs w:val="24"/>
        </w:rPr>
        <w:t>contado</w:t>
      </w:r>
      <w:r w:rsidR="009A0110">
        <w:rPr>
          <w:rFonts w:ascii="Calibri" w:hAnsi="Calibri" w:cs="Calibri"/>
          <w:sz w:val="24"/>
          <w:szCs w:val="24"/>
        </w:rPr>
        <w:t>s</w:t>
      </w:r>
      <w:r w:rsidRPr="000F607B">
        <w:rPr>
          <w:rFonts w:ascii="Calibri" w:hAnsi="Calibri" w:cs="Calibri"/>
          <w:sz w:val="24"/>
          <w:szCs w:val="24"/>
        </w:rPr>
        <w:t xml:space="preserve"> do recebimento da notificação.</w:t>
      </w:r>
    </w:p>
    <w:p w14:paraId="00000046" w14:textId="7CBC9A93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7.</w:t>
      </w:r>
      <w:r w:rsidR="00FC28D0">
        <w:rPr>
          <w:rFonts w:ascii="Calibri" w:hAnsi="Calibri" w:cs="Calibri"/>
          <w:sz w:val="24"/>
          <w:szCs w:val="24"/>
        </w:rPr>
        <w:t>5</w:t>
      </w:r>
      <w:r w:rsidRPr="000F607B">
        <w:rPr>
          <w:rFonts w:ascii="Calibri" w:hAnsi="Calibri" w:cs="Calibri"/>
          <w:sz w:val="24"/>
          <w:szCs w:val="24"/>
        </w:rPr>
        <w:t xml:space="preserve"> Na hipótese de o julgamento da prestação de informações apontar a necessidade de devolução de recursos, o agente cultural será notificado para que exerça a opção por:</w:t>
      </w:r>
    </w:p>
    <w:p w14:paraId="00000047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I - devolução parcial ou integral dos recursos ao erário;</w:t>
      </w:r>
    </w:p>
    <w:p w14:paraId="00000048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II - apresentação de plano de ações compensatórias; ou</w:t>
      </w:r>
    </w:p>
    <w:p w14:paraId="00000049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III - devolução parcial dos recursos ao erário juntamente com a apresentação de plano de ações compensatórias.</w:t>
      </w:r>
    </w:p>
    <w:p w14:paraId="0000004A" w14:textId="47560A6C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lastRenderedPageBreak/>
        <w:t>7.</w:t>
      </w:r>
      <w:r w:rsidR="005259B8">
        <w:rPr>
          <w:rFonts w:ascii="Calibri" w:hAnsi="Calibri" w:cs="Calibri"/>
          <w:sz w:val="24"/>
          <w:szCs w:val="24"/>
        </w:rPr>
        <w:t>5.1</w:t>
      </w:r>
      <w:r w:rsidRPr="000F607B">
        <w:rPr>
          <w:rFonts w:ascii="Calibri" w:hAnsi="Calibri" w:cs="Calibri"/>
          <w:sz w:val="24"/>
          <w:szCs w:val="24"/>
        </w:rPr>
        <w:t xml:space="preserve"> A ocorrência de caso fortuito ou força maior impeditiva da execução do instrumento afasta a reprovação da prestação de informações, desde que comprovada.</w:t>
      </w:r>
    </w:p>
    <w:p w14:paraId="0000004B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7.5.2 Nos casos em que estiver caracterizada má-fé do agente cultural, será imediatamente exigida a devolução de recursos ao erário, vedada a aceitação de plano de ações compensatórias.</w:t>
      </w:r>
    </w:p>
    <w:p w14:paraId="0000004D" w14:textId="0AB80829" w:rsidR="003F0A79" w:rsidRPr="000F607B" w:rsidRDefault="00B1033D" w:rsidP="009F4C5C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7.5.3 Nos casos em que houver exigência de devolução de recursos ao erário, o agente cultural poderá solicitar o parcelamento do débito, na forma e nas condições previstas na legislação.</w:t>
      </w:r>
    </w:p>
    <w:p w14:paraId="0000004E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b/>
          <w:bCs/>
          <w:sz w:val="24"/>
          <w:szCs w:val="24"/>
        </w:rPr>
      </w:pPr>
      <w:r w:rsidRPr="000F607B">
        <w:rPr>
          <w:rFonts w:ascii="Calibri" w:hAnsi="Calibri" w:cs="Calibri"/>
          <w:b/>
          <w:bCs/>
          <w:sz w:val="24"/>
          <w:szCs w:val="24"/>
        </w:rPr>
        <w:t>8. ALTERAÇÃO DO TERMO DE EXECUÇÃO CULTURAL</w:t>
      </w:r>
    </w:p>
    <w:p w14:paraId="0000004F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8.1 A alteração do termo de execução cultural será formalizada por meio de termo aditivo.</w:t>
      </w:r>
    </w:p>
    <w:p w14:paraId="00000050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8.2 A formalização de termo aditivo não será necessária nas seguintes hipóteses:</w:t>
      </w:r>
    </w:p>
    <w:p w14:paraId="00000051" w14:textId="325F0CC0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I - prorrogação de vigência realizada de ofício pela administração pública quando der causa a</w:t>
      </w:r>
      <w:r w:rsidR="007B4602" w:rsidRPr="000F607B">
        <w:rPr>
          <w:rFonts w:ascii="Calibri" w:hAnsi="Calibri" w:cs="Calibri"/>
          <w:sz w:val="24"/>
          <w:szCs w:val="24"/>
        </w:rPr>
        <w:t>o</w:t>
      </w:r>
      <w:r w:rsidRPr="000F607B">
        <w:rPr>
          <w:rFonts w:ascii="Calibri" w:hAnsi="Calibri" w:cs="Calibri"/>
          <w:sz w:val="24"/>
          <w:szCs w:val="24"/>
        </w:rPr>
        <w:t xml:space="preserve"> atraso na liberação de recursos; e</w:t>
      </w:r>
    </w:p>
    <w:p w14:paraId="00000052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II - alteração do projeto sem modificação do valor global do instrumento e sem modificação substancial do objeto.</w:t>
      </w:r>
    </w:p>
    <w:p w14:paraId="00000053" w14:textId="2627DD29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8.3 Na hipótese de prorrogação de vigência, o saldo de recursos será automaticamente mantido na conta a fim de viabilizar a continuidade da execução do objeto.</w:t>
      </w:r>
    </w:p>
    <w:p w14:paraId="00000054" w14:textId="247380A5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8.4 As alterações do projeto cujo escopo seja de, no máximo, 20% </w:t>
      </w:r>
      <w:r w:rsidR="000F607B" w:rsidRPr="000F607B">
        <w:rPr>
          <w:rFonts w:ascii="Calibri" w:hAnsi="Calibri" w:cs="Calibri"/>
          <w:sz w:val="24"/>
          <w:szCs w:val="24"/>
        </w:rPr>
        <w:t xml:space="preserve">do valor total </w:t>
      </w:r>
      <w:r w:rsidRPr="000F607B">
        <w:rPr>
          <w:rFonts w:ascii="Calibri" w:hAnsi="Calibri" w:cs="Calibri"/>
          <w:sz w:val="24"/>
          <w:szCs w:val="24"/>
        </w:rPr>
        <w:t>poderão ser realizadas pelo agente cultural e comunicadas à administração pública em seguida, sem a necessidade de autorização prévia.</w:t>
      </w:r>
    </w:p>
    <w:p w14:paraId="00000055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8.5 A aplicação de rendimentos de ativos financeiros em benefício do objeto do termo de execução cultural poderá ser realizada pelo agente cultural sem a necessidade de autorização prévia da administração pública.</w:t>
      </w:r>
    </w:p>
    <w:p w14:paraId="00000056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8.6 Nas hipóteses de alterações em que não seja necessário termo aditivo, poderá ser realizado apostilamento.</w:t>
      </w:r>
    </w:p>
    <w:p w14:paraId="00000057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b/>
          <w:bCs/>
          <w:sz w:val="24"/>
          <w:szCs w:val="24"/>
        </w:rPr>
      </w:pPr>
      <w:r w:rsidRPr="000F607B">
        <w:rPr>
          <w:rFonts w:ascii="Calibri" w:hAnsi="Calibri" w:cs="Calibri"/>
          <w:b/>
          <w:bCs/>
          <w:sz w:val="24"/>
          <w:szCs w:val="24"/>
        </w:rPr>
        <w:t>9. TITULARIDADE DE BENS</w:t>
      </w:r>
    </w:p>
    <w:p w14:paraId="7F4D9097" w14:textId="1DCF076C" w:rsidR="00D4053C" w:rsidRPr="005F1FD1" w:rsidRDefault="00B1033D" w:rsidP="005F1FD1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9.1 Os </w:t>
      </w:r>
      <w:proofErr w:type="gramStart"/>
      <w:r w:rsidRPr="000F607B">
        <w:rPr>
          <w:rFonts w:ascii="Calibri" w:hAnsi="Calibri" w:cs="Calibri"/>
          <w:sz w:val="24"/>
          <w:szCs w:val="24"/>
        </w:rPr>
        <w:t xml:space="preserve">bens </w:t>
      </w:r>
      <w:r w:rsidR="002E3910">
        <w:rPr>
          <w:rFonts w:ascii="Calibri" w:hAnsi="Calibri" w:cs="Calibri"/>
          <w:sz w:val="24"/>
          <w:szCs w:val="24"/>
        </w:rPr>
        <w:t xml:space="preserve"> não</w:t>
      </w:r>
      <w:proofErr w:type="gramEnd"/>
      <w:r w:rsidR="002E3910">
        <w:rPr>
          <w:rFonts w:ascii="Calibri" w:hAnsi="Calibri" w:cs="Calibri"/>
          <w:sz w:val="24"/>
          <w:szCs w:val="24"/>
        </w:rPr>
        <w:t>-</w:t>
      </w:r>
      <w:r w:rsidRPr="000F607B">
        <w:rPr>
          <w:rFonts w:ascii="Calibri" w:hAnsi="Calibri" w:cs="Calibri"/>
          <w:sz w:val="24"/>
          <w:szCs w:val="24"/>
        </w:rPr>
        <w:t>permanentes adquiridos, produzidos ou transformados em decorrência da execução da ação cultural fomentada serão de titularidade do agente cultural</w:t>
      </w:r>
      <w:r w:rsidR="00D4053C" w:rsidRPr="000F607B">
        <w:rPr>
          <w:rFonts w:ascii="Calibri" w:hAnsi="Calibri" w:cs="Calibri"/>
          <w:sz w:val="24"/>
          <w:szCs w:val="24"/>
        </w:rPr>
        <w:t xml:space="preserve"> desde a data da sua aquisição</w:t>
      </w:r>
      <w:r w:rsidRPr="000F607B">
        <w:rPr>
          <w:rFonts w:ascii="Calibri" w:hAnsi="Calibri" w:cs="Calibri"/>
          <w:sz w:val="24"/>
          <w:szCs w:val="24"/>
        </w:rPr>
        <w:t>.</w:t>
      </w:r>
    </w:p>
    <w:p w14:paraId="271D9903" w14:textId="02C5026F" w:rsidR="000F607B" w:rsidRPr="00072649" w:rsidRDefault="00D4053C" w:rsidP="00072649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9.2 Os bens permanentes adquiridos, produzidos ou transformados em decorrência da execução da ação cultural fomentada serão de titularidade </w:t>
      </w:r>
      <w:r w:rsidRPr="005C0332">
        <w:rPr>
          <w:rFonts w:ascii="Calibri" w:hAnsi="Calibri" w:cs="Calibri"/>
          <w:color w:val="000000" w:themeColor="text1"/>
          <w:sz w:val="24"/>
          <w:szCs w:val="24"/>
        </w:rPr>
        <w:t xml:space="preserve">do </w:t>
      </w:r>
      <w:r w:rsidR="00072649" w:rsidRPr="005C0332">
        <w:rPr>
          <w:rFonts w:ascii="Calibri" w:hAnsi="Calibri" w:cs="Calibri"/>
          <w:color w:val="000000" w:themeColor="text1"/>
          <w:sz w:val="24"/>
          <w:szCs w:val="24"/>
        </w:rPr>
        <w:t>município de Divino</w:t>
      </w:r>
      <w:r w:rsidR="00072649">
        <w:rPr>
          <w:rFonts w:ascii="Calibri" w:hAnsi="Calibri" w:cs="Calibri"/>
          <w:color w:val="FF0000"/>
          <w:sz w:val="24"/>
          <w:szCs w:val="24"/>
        </w:rPr>
        <w:t>.</w:t>
      </w:r>
    </w:p>
    <w:p w14:paraId="0000005B" w14:textId="6B1887C6" w:rsidR="003F0A79" w:rsidRPr="000F607B" w:rsidRDefault="00B1033D">
      <w:pPr>
        <w:spacing w:after="100"/>
        <w:ind w:left="100"/>
        <w:jc w:val="both"/>
        <w:rPr>
          <w:rFonts w:ascii="Calibri" w:hAnsi="Calibri" w:cs="Calibri"/>
          <w:b/>
          <w:bCs/>
          <w:sz w:val="24"/>
          <w:szCs w:val="24"/>
        </w:rPr>
      </w:pPr>
      <w:r w:rsidRPr="000F607B">
        <w:rPr>
          <w:rFonts w:ascii="Calibri" w:hAnsi="Calibri" w:cs="Calibri"/>
          <w:b/>
          <w:bCs/>
          <w:sz w:val="24"/>
          <w:szCs w:val="24"/>
        </w:rPr>
        <w:t xml:space="preserve">10. </w:t>
      </w:r>
      <w:r w:rsidR="000E40BF" w:rsidRPr="000F607B">
        <w:rPr>
          <w:rFonts w:ascii="Calibri" w:hAnsi="Calibri" w:cs="Calibri"/>
          <w:b/>
          <w:bCs/>
          <w:sz w:val="24"/>
          <w:szCs w:val="24"/>
        </w:rPr>
        <w:t>EXTINÇÃO DO TERMO DE EXECUÇÃO CULTURAL</w:t>
      </w:r>
    </w:p>
    <w:p w14:paraId="619D6EC0" w14:textId="77777777" w:rsidR="000E40BF" w:rsidRPr="000F607B" w:rsidRDefault="000E40BF" w:rsidP="000E40BF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10.1 O presente Termo de Execução Cultural poderá ser:</w:t>
      </w:r>
    </w:p>
    <w:p w14:paraId="0D4AEF7D" w14:textId="77777777" w:rsidR="000E40BF" w:rsidRPr="000F607B" w:rsidRDefault="000E40BF" w:rsidP="000E40BF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lastRenderedPageBreak/>
        <w:t>I - extinto por decurso de prazo;</w:t>
      </w:r>
    </w:p>
    <w:p w14:paraId="3E5B0673" w14:textId="77777777" w:rsidR="000E40BF" w:rsidRPr="000F607B" w:rsidRDefault="000E40BF" w:rsidP="000E40BF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II - extinto, de comum acordo antes do prazo avençado, mediante Termo de Distrato;</w:t>
      </w:r>
    </w:p>
    <w:p w14:paraId="401B4B85" w14:textId="77777777" w:rsidR="000E40BF" w:rsidRPr="000F607B" w:rsidRDefault="000E40BF" w:rsidP="000E40BF">
      <w:pPr>
        <w:spacing w:after="100"/>
        <w:ind w:left="100"/>
        <w:jc w:val="both"/>
        <w:rPr>
          <w:rFonts w:ascii="Calibri" w:eastAsiaTheme="minorHAns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III - </w:t>
      </w:r>
      <w:r w:rsidRPr="000F607B">
        <w:rPr>
          <w:rFonts w:ascii="Calibri" w:eastAsiaTheme="minorHAnsi" w:hAnsi="Calibri" w:cs="Calibri"/>
          <w:sz w:val="24"/>
          <w:szCs w:val="24"/>
        </w:rPr>
        <w:t>denunciado, por decisão unilateral de qualquer dos partícipes, independentemente de autorização judicial, mediante prévia notificação por escrito ao outro partícipe; ou</w:t>
      </w:r>
    </w:p>
    <w:p w14:paraId="0AA9437E" w14:textId="77777777" w:rsidR="000E40BF" w:rsidRPr="000F607B" w:rsidRDefault="000E40BF" w:rsidP="000E40BF">
      <w:pPr>
        <w:spacing w:after="100"/>
        <w:ind w:left="100"/>
        <w:jc w:val="both"/>
        <w:rPr>
          <w:rFonts w:ascii="Calibri" w:eastAsiaTheme="minorHAns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IV -</w:t>
      </w:r>
      <w:r w:rsidRPr="000F607B">
        <w:rPr>
          <w:rFonts w:ascii="Calibri" w:eastAsiaTheme="minorHAnsi" w:hAnsi="Calibri" w:cs="Calibri"/>
          <w:sz w:val="24"/>
          <w:szCs w:val="24"/>
        </w:rPr>
        <w:t xml:space="preserve"> rescindido, por decisão unilateral de qualquer dos partícipes, independentemente de autorização judicial, mediante prévia notificação por escrito ao outro partícipe, nas seguintes hipóteses:</w:t>
      </w:r>
    </w:p>
    <w:p w14:paraId="29C8D9B0" w14:textId="6F25B656" w:rsidR="000E40BF" w:rsidRPr="000F607B" w:rsidRDefault="000E40BF" w:rsidP="000E40BF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a) descumprimento injustificado de cláusula deste instrumento;</w:t>
      </w:r>
    </w:p>
    <w:p w14:paraId="5E08A938" w14:textId="625C318E" w:rsidR="000E40BF" w:rsidRPr="000F607B" w:rsidRDefault="000E40BF" w:rsidP="000E40BF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b) irregularidade ou inexecução injustificada, ainda que parcial, do objeto, resultados ou metas pactuadas;</w:t>
      </w:r>
    </w:p>
    <w:p w14:paraId="47E5F4F2" w14:textId="44E21F99" w:rsidR="000E40BF" w:rsidRPr="000F607B" w:rsidRDefault="000E40BF" w:rsidP="000E40BF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c) violação da legislação aplicável;</w:t>
      </w:r>
    </w:p>
    <w:p w14:paraId="08E365D6" w14:textId="10586805" w:rsidR="000E40BF" w:rsidRPr="000F607B" w:rsidRDefault="000E40BF" w:rsidP="000E40BF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d) cometimento de falhas reiteradas na execução;</w:t>
      </w:r>
    </w:p>
    <w:p w14:paraId="5ADC1A1D" w14:textId="168A95B3" w:rsidR="000E40BF" w:rsidRPr="000F607B" w:rsidRDefault="000E40BF" w:rsidP="000E40BF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e) má administração de recursos públicos;</w:t>
      </w:r>
    </w:p>
    <w:p w14:paraId="049A580F" w14:textId="783584CE" w:rsidR="000E40BF" w:rsidRPr="000F607B" w:rsidRDefault="000E40BF" w:rsidP="000E40BF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f) constatação de falsidade ou fraude nas informações ou documentos apresentados;</w:t>
      </w:r>
    </w:p>
    <w:p w14:paraId="0D7857BD" w14:textId="78B7E5BD" w:rsidR="000E40BF" w:rsidRPr="000F607B" w:rsidRDefault="000E40BF" w:rsidP="000E40BF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g) não atendimento às recomendações ou determinações decorrentes da fiscalização;</w:t>
      </w:r>
    </w:p>
    <w:p w14:paraId="2F6EAC2B" w14:textId="03CC2B1E" w:rsidR="000E40BF" w:rsidRPr="000F607B" w:rsidRDefault="000E40BF" w:rsidP="000E40BF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h) outras hipóteses expressamente previstas na legislação aplicável.</w:t>
      </w:r>
    </w:p>
    <w:p w14:paraId="345691A4" w14:textId="3E95D6C8" w:rsidR="000E40BF" w:rsidRPr="000F607B" w:rsidRDefault="000E40BF" w:rsidP="000D05DE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10.</w:t>
      </w:r>
      <w:r w:rsidR="00C16518" w:rsidRPr="000F607B">
        <w:rPr>
          <w:rFonts w:ascii="Calibri" w:hAnsi="Calibri" w:cs="Calibri"/>
          <w:sz w:val="24"/>
          <w:szCs w:val="24"/>
        </w:rPr>
        <w:t>2</w:t>
      </w:r>
      <w:r w:rsidRPr="000F607B">
        <w:rPr>
          <w:rFonts w:ascii="Calibri" w:hAnsi="Calibri" w:cs="Calibri"/>
          <w:sz w:val="24"/>
          <w:szCs w:val="24"/>
        </w:rPr>
        <w:t xml:space="preserve"> Os casos de rescisão unilateral serão formalmente motivados nos autos do processo administrativo, assegurado o contraditório e a ampla defesa. O prazo de defesa será de 10 (dez) dias da abertura de vista do processo. </w:t>
      </w:r>
    </w:p>
    <w:p w14:paraId="474080D1" w14:textId="4001BAE1" w:rsidR="000E40BF" w:rsidRPr="000F607B" w:rsidRDefault="000E40BF" w:rsidP="000D05DE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10.</w:t>
      </w:r>
      <w:r w:rsidR="00C16518" w:rsidRPr="000F607B">
        <w:rPr>
          <w:rFonts w:ascii="Calibri" w:hAnsi="Calibri" w:cs="Calibri"/>
          <w:sz w:val="24"/>
          <w:szCs w:val="24"/>
        </w:rPr>
        <w:t>3</w:t>
      </w:r>
      <w:r w:rsidRPr="000F607B">
        <w:rPr>
          <w:rFonts w:ascii="Calibri" w:hAnsi="Calibri" w:cs="Calibri"/>
          <w:sz w:val="24"/>
          <w:szCs w:val="24"/>
        </w:rPr>
        <w:t xml:space="preserve"> Na hipótese de irregularidade na execução do objeto que enseje </w:t>
      </w:r>
      <w:proofErr w:type="spellStart"/>
      <w:r w:rsidRPr="000F607B">
        <w:rPr>
          <w:rFonts w:ascii="Calibri" w:hAnsi="Calibri" w:cs="Calibri"/>
          <w:sz w:val="24"/>
          <w:szCs w:val="24"/>
        </w:rPr>
        <w:t>dano</w:t>
      </w:r>
      <w:proofErr w:type="spellEnd"/>
      <w:r w:rsidRPr="000F607B">
        <w:rPr>
          <w:rFonts w:ascii="Calibri" w:hAnsi="Calibri" w:cs="Calibri"/>
          <w:sz w:val="24"/>
          <w:szCs w:val="24"/>
        </w:rPr>
        <w:t xml:space="preserve"> ao erário, deverá ser instaurada Tomada de Contas Especial caso os valores relacionados à irregularidade não sejam devolvidos no prazo estabelecido pela Administração Pública.</w:t>
      </w:r>
    </w:p>
    <w:p w14:paraId="48211513" w14:textId="760DD85C" w:rsidR="000E40BF" w:rsidRPr="000F607B" w:rsidRDefault="000E40BF" w:rsidP="000D05DE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10.</w:t>
      </w:r>
      <w:r w:rsidR="00C16518" w:rsidRPr="000F607B">
        <w:rPr>
          <w:rFonts w:ascii="Calibri" w:hAnsi="Calibri" w:cs="Calibri"/>
          <w:sz w:val="24"/>
          <w:szCs w:val="24"/>
        </w:rPr>
        <w:t>4</w:t>
      </w:r>
      <w:r w:rsidRPr="000F607B">
        <w:rPr>
          <w:rFonts w:ascii="Calibri" w:hAnsi="Calibri" w:cs="Calibri"/>
          <w:sz w:val="24"/>
          <w:szCs w:val="24"/>
        </w:rPr>
        <w:t xml:space="preserve"> Outras situações relativas à extinção deste Termo não previstas na legislação aplicável ou neste instrumento poderão ser </w:t>
      </w:r>
      <w:r w:rsidR="000F607B" w:rsidRPr="000F607B">
        <w:rPr>
          <w:rFonts w:ascii="Calibri" w:hAnsi="Calibri" w:cs="Calibri"/>
          <w:sz w:val="24"/>
          <w:szCs w:val="24"/>
        </w:rPr>
        <w:t>negociada</w:t>
      </w:r>
      <w:r w:rsidR="000D05DE" w:rsidRPr="000F607B">
        <w:rPr>
          <w:rFonts w:ascii="Calibri" w:hAnsi="Calibri" w:cs="Calibri"/>
          <w:sz w:val="24"/>
          <w:szCs w:val="24"/>
        </w:rPr>
        <w:t>s</w:t>
      </w:r>
      <w:r w:rsidRPr="000F607B">
        <w:rPr>
          <w:rFonts w:ascii="Calibri" w:hAnsi="Calibri" w:cs="Calibri"/>
          <w:sz w:val="24"/>
          <w:szCs w:val="24"/>
        </w:rPr>
        <w:t xml:space="preserve"> entre as partes ou, se for o caso, no Termo de Distrato.  </w:t>
      </w:r>
    </w:p>
    <w:p w14:paraId="00000066" w14:textId="7426E8DC" w:rsidR="003F0A79" w:rsidRPr="000F607B" w:rsidRDefault="00B1033D">
      <w:pPr>
        <w:spacing w:after="100"/>
        <w:ind w:left="100"/>
        <w:jc w:val="both"/>
        <w:rPr>
          <w:rFonts w:ascii="Calibri" w:hAnsi="Calibri" w:cs="Calibri"/>
          <w:b/>
          <w:bCs/>
          <w:sz w:val="24"/>
          <w:szCs w:val="24"/>
        </w:rPr>
      </w:pPr>
      <w:r w:rsidRPr="000F607B">
        <w:rPr>
          <w:rFonts w:ascii="Calibri" w:hAnsi="Calibri" w:cs="Calibri"/>
          <w:b/>
          <w:bCs/>
          <w:sz w:val="24"/>
          <w:szCs w:val="24"/>
        </w:rPr>
        <w:t>1</w:t>
      </w:r>
      <w:r w:rsidR="00E40F16">
        <w:rPr>
          <w:rFonts w:ascii="Calibri" w:hAnsi="Calibri" w:cs="Calibri"/>
          <w:b/>
          <w:bCs/>
          <w:sz w:val="24"/>
          <w:szCs w:val="24"/>
        </w:rPr>
        <w:t>1</w:t>
      </w:r>
      <w:r w:rsidRPr="000F607B">
        <w:rPr>
          <w:rFonts w:ascii="Calibri" w:hAnsi="Calibri" w:cs="Calibri"/>
          <w:b/>
          <w:bCs/>
          <w:sz w:val="24"/>
          <w:szCs w:val="24"/>
        </w:rPr>
        <w:t xml:space="preserve">. MONITORAMENTO E CONTROLE DE RESULTADOS </w:t>
      </w:r>
    </w:p>
    <w:p w14:paraId="00000067" w14:textId="389E9D22" w:rsidR="003F0A79" w:rsidRPr="005C0332" w:rsidRDefault="00B1033D">
      <w:pPr>
        <w:spacing w:after="100"/>
        <w:ind w:left="100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1</w:t>
      </w:r>
      <w:r w:rsidR="00E40F16">
        <w:rPr>
          <w:rFonts w:ascii="Calibri" w:hAnsi="Calibri" w:cs="Calibri"/>
          <w:sz w:val="24"/>
          <w:szCs w:val="24"/>
        </w:rPr>
        <w:t>1</w:t>
      </w:r>
      <w:r w:rsidRPr="000F607B">
        <w:rPr>
          <w:rFonts w:ascii="Calibri" w:hAnsi="Calibri" w:cs="Calibri"/>
          <w:sz w:val="24"/>
          <w:szCs w:val="24"/>
        </w:rPr>
        <w:t xml:space="preserve">.1 </w:t>
      </w:r>
      <w:r w:rsidR="002E3910">
        <w:rPr>
          <w:rFonts w:ascii="Calibri" w:hAnsi="Calibri" w:cs="Calibri"/>
          <w:color w:val="000000" w:themeColor="text1"/>
          <w:sz w:val="24"/>
          <w:szCs w:val="24"/>
        </w:rPr>
        <w:t>O agente</w:t>
      </w:r>
      <w:r w:rsidR="005C0332">
        <w:rPr>
          <w:rFonts w:ascii="Calibri" w:hAnsi="Calibri" w:cs="Calibri"/>
          <w:color w:val="000000" w:themeColor="text1"/>
          <w:sz w:val="24"/>
          <w:szCs w:val="24"/>
        </w:rPr>
        <w:t xml:space="preserve"> cultural deverá prestar contas</w:t>
      </w:r>
      <w:r w:rsidR="006529DC">
        <w:rPr>
          <w:rFonts w:ascii="Calibri" w:hAnsi="Calibri" w:cs="Calibri"/>
          <w:color w:val="000000" w:themeColor="text1"/>
          <w:sz w:val="24"/>
          <w:szCs w:val="24"/>
        </w:rPr>
        <w:t xml:space="preserve"> por meio da apresentação do Relatório Final de Execução do Objeto, conforme documento constate do Anexo V do Edital 01 (Festival de Cultura e Arte).</w:t>
      </w:r>
    </w:p>
    <w:p w14:paraId="00000068" w14:textId="3101CDD2" w:rsidR="003F0A79" w:rsidRPr="000F607B" w:rsidRDefault="00B1033D">
      <w:pPr>
        <w:spacing w:after="100"/>
        <w:ind w:left="100"/>
        <w:jc w:val="both"/>
        <w:rPr>
          <w:rFonts w:ascii="Calibri" w:hAnsi="Calibri" w:cs="Calibri"/>
          <w:b/>
          <w:bCs/>
          <w:sz w:val="24"/>
          <w:szCs w:val="24"/>
        </w:rPr>
      </w:pPr>
      <w:r w:rsidRPr="000F607B">
        <w:rPr>
          <w:rFonts w:ascii="Calibri" w:hAnsi="Calibri" w:cs="Calibri"/>
          <w:b/>
          <w:bCs/>
          <w:sz w:val="24"/>
          <w:szCs w:val="24"/>
        </w:rPr>
        <w:t>1</w:t>
      </w:r>
      <w:r w:rsidR="00E40F16">
        <w:rPr>
          <w:rFonts w:ascii="Calibri" w:hAnsi="Calibri" w:cs="Calibri"/>
          <w:b/>
          <w:bCs/>
          <w:sz w:val="24"/>
          <w:szCs w:val="24"/>
        </w:rPr>
        <w:t>2</w:t>
      </w:r>
      <w:r w:rsidRPr="000F607B">
        <w:rPr>
          <w:rFonts w:ascii="Calibri" w:hAnsi="Calibri" w:cs="Calibri"/>
          <w:b/>
          <w:bCs/>
          <w:sz w:val="24"/>
          <w:szCs w:val="24"/>
        </w:rPr>
        <w:t xml:space="preserve">. VIGÊNCIA </w:t>
      </w:r>
    </w:p>
    <w:p w14:paraId="00000069" w14:textId="28F0B3A0" w:rsidR="003F0A79" w:rsidRPr="000F607B" w:rsidRDefault="00B1033D">
      <w:pPr>
        <w:spacing w:after="100"/>
        <w:ind w:left="100"/>
        <w:jc w:val="both"/>
        <w:rPr>
          <w:rFonts w:ascii="Calibri" w:hAnsi="Calibri" w:cs="Calibri"/>
          <w:color w:val="FF0000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1</w:t>
      </w:r>
      <w:r w:rsidR="00E40F16">
        <w:rPr>
          <w:rFonts w:ascii="Calibri" w:hAnsi="Calibri" w:cs="Calibri"/>
          <w:sz w:val="24"/>
          <w:szCs w:val="24"/>
        </w:rPr>
        <w:t>2</w:t>
      </w:r>
      <w:r w:rsidRPr="000F607B">
        <w:rPr>
          <w:rFonts w:ascii="Calibri" w:hAnsi="Calibri" w:cs="Calibri"/>
          <w:sz w:val="24"/>
          <w:szCs w:val="24"/>
        </w:rPr>
        <w:t xml:space="preserve">.1 </w:t>
      </w:r>
      <w:r w:rsidR="005C0332">
        <w:rPr>
          <w:rFonts w:ascii="Calibri" w:hAnsi="Calibri" w:cs="Calibri"/>
          <w:sz w:val="24"/>
          <w:szCs w:val="24"/>
        </w:rPr>
        <w:t xml:space="preserve">O prazo de vigência do presente Termo de Execução Cultural é de até 12 (doze) meses, a contar da data do depósito dos recursos financeiros em conta bancária do(a) agente cultural, podendo ser renovado se houver prorrogação do prazo de execução da Política </w:t>
      </w:r>
      <w:r w:rsidR="005C0332">
        <w:rPr>
          <w:rFonts w:ascii="Calibri" w:hAnsi="Calibri" w:cs="Calibri"/>
          <w:sz w:val="24"/>
          <w:szCs w:val="24"/>
        </w:rPr>
        <w:lastRenderedPageBreak/>
        <w:t>Nacional Aldir Blanc de Fomento à Cultural (PNAB(, mediante pedido justificado e motivação expressa encaminhada à Secretaria Municipal de Educação Cultura Esporte e Lazer de Divino, por e-mail, sem incidência de qualquer repasse financeiro suplementar.</w:t>
      </w:r>
    </w:p>
    <w:p w14:paraId="0000006A" w14:textId="1BE7BB44" w:rsidR="003F0A79" w:rsidRPr="000F607B" w:rsidRDefault="00B1033D">
      <w:pPr>
        <w:spacing w:after="100"/>
        <w:ind w:left="100"/>
        <w:jc w:val="both"/>
        <w:rPr>
          <w:rFonts w:ascii="Calibri" w:hAnsi="Calibri" w:cs="Calibri"/>
          <w:b/>
          <w:bCs/>
          <w:sz w:val="24"/>
          <w:szCs w:val="24"/>
        </w:rPr>
      </w:pPr>
      <w:r w:rsidRPr="000F607B">
        <w:rPr>
          <w:rFonts w:ascii="Calibri" w:hAnsi="Calibri" w:cs="Calibri"/>
          <w:b/>
          <w:bCs/>
          <w:sz w:val="24"/>
          <w:szCs w:val="24"/>
        </w:rPr>
        <w:t>1</w:t>
      </w:r>
      <w:r w:rsidR="00E40F16">
        <w:rPr>
          <w:rFonts w:ascii="Calibri" w:hAnsi="Calibri" w:cs="Calibri"/>
          <w:b/>
          <w:bCs/>
          <w:sz w:val="24"/>
          <w:szCs w:val="24"/>
        </w:rPr>
        <w:t>3</w:t>
      </w:r>
      <w:r w:rsidRPr="000F607B">
        <w:rPr>
          <w:rFonts w:ascii="Calibri" w:hAnsi="Calibri" w:cs="Calibri"/>
          <w:b/>
          <w:bCs/>
          <w:sz w:val="24"/>
          <w:szCs w:val="24"/>
        </w:rPr>
        <w:t xml:space="preserve">. PUBLICAÇÃO </w:t>
      </w:r>
    </w:p>
    <w:p w14:paraId="0000006B" w14:textId="5C9BD1C8" w:rsidR="003F0A79" w:rsidRPr="000F607B" w:rsidRDefault="00B1033D">
      <w:pPr>
        <w:spacing w:after="100"/>
        <w:ind w:left="100"/>
        <w:jc w:val="both"/>
        <w:rPr>
          <w:rFonts w:ascii="Calibri" w:hAnsi="Calibri" w:cs="Calibri"/>
          <w:color w:val="FF0000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1</w:t>
      </w:r>
      <w:r w:rsidR="00E40F16">
        <w:rPr>
          <w:rFonts w:ascii="Calibri" w:hAnsi="Calibri" w:cs="Calibri"/>
          <w:sz w:val="24"/>
          <w:szCs w:val="24"/>
        </w:rPr>
        <w:t>3</w:t>
      </w:r>
      <w:r w:rsidRPr="000F607B">
        <w:rPr>
          <w:rFonts w:ascii="Calibri" w:hAnsi="Calibri" w:cs="Calibri"/>
          <w:sz w:val="24"/>
          <w:szCs w:val="24"/>
        </w:rPr>
        <w:t>.1 O Extrato do Termo de Execução Cultural será publicad</w:t>
      </w:r>
      <w:r w:rsidR="00072649">
        <w:rPr>
          <w:rFonts w:ascii="Calibri" w:hAnsi="Calibri" w:cs="Calibri"/>
          <w:sz w:val="24"/>
          <w:szCs w:val="24"/>
        </w:rPr>
        <w:t>o no site oficial da Prefeitura Municipal de Divino.</w:t>
      </w:r>
    </w:p>
    <w:p w14:paraId="0000006C" w14:textId="615B6309" w:rsidR="003F0A79" w:rsidRPr="000F607B" w:rsidRDefault="00B1033D">
      <w:pPr>
        <w:spacing w:after="100"/>
        <w:ind w:left="100"/>
        <w:jc w:val="both"/>
        <w:rPr>
          <w:rFonts w:ascii="Calibri" w:hAnsi="Calibri" w:cs="Calibri"/>
          <w:b/>
          <w:bCs/>
          <w:sz w:val="24"/>
          <w:szCs w:val="24"/>
        </w:rPr>
      </w:pPr>
      <w:r w:rsidRPr="000F607B">
        <w:rPr>
          <w:rFonts w:ascii="Calibri" w:hAnsi="Calibri" w:cs="Calibri"/>
          <w:b/>
          <w:bCs/>
          <w:sz w:val="24"/>
          <w:szCs w:val="24"/>
        </w:rPr>
        <w:t>1</w:t>
      </w:r>
      <w:r w:rsidR="00E40F16">
        <w:rPr>
          <w:rFonts w:ascii="Calibri" w:hAnsi="Calibri" w:cs="Calibri"/>
          <w:b/>
          <w:bCs/>
          <w:sz w:val="24"/>
          <w:szCs w:val="24"/>
        </w:rPr>
        <w:t>4</w:t>
      </w:r>
      <w:r w:rsidRPr="000F607B">
        <w:rPr>
          <w:rFonts w:ascii="Calibri" w:hAnsi="Calibri" w:cs="Calibri"/>
          <w:b/>
          <w:bCs/>
          <w:sz w:val="24"/>
          <w:szCs w:val="24"/>
        </w:rPr>
        <w:t xml:space="preserve">. FORO </w:t>
      </w:r>
    </w:p>
    <w:p w14:paraId="0000006D" w14:textId="59DF5E58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1</w:t>
      </w:r>
      <w:r w:rsidR="00E40F16">
        <w:rPr>
          <w:rFonts w:ascii="Calibri" w:hAnsi="Calibri" w:cs="Calibri"/>
          <w:sz w:val="24"/>
          <w:szCs w:val="24"/>
        </w:rPr>
        <w:t>4</w:t>
      </w:r>
      <w:r w:rsidRPr="000F607B">
        <w:rPr>
          <w:rFonts w:ascii="Calibri" w:hAnsi="Calibri" w:cs="Calibri"/>
          <w:sz w:val="24"/>
          <w:szCs w:val="24"/>
        </w:rPr>
        <w:t>.1 Fica eleito o Foro</w:t>
      </w:r>
      <w:r w:rsidR="00072649">
        <w:rPr>
          <w:rFonts w:ascii="Calibri" w:hAnsi="Calibri" w:cs="Calibri"/>
          <w:sz w:val="24"/>
          <w:szCs w:val="24"/>
        </w:rPr>
        <w:t xml:space="preserve"> da Comarca de Divino</w:t>
      </w:r>
      <w:r w:rsidRPr="000F607B">
        <w:rPr>
          <w:rFonts w:ascii="Calibri" w:hAnsi="Calibri" w:cs="Calibri"/>
          <w:color w:val="FF0000"/>
          <w:sz w:val="24"/>
          <w:szCs w:val="24"/>
        </w:rPr>
        <w:t xml:space="preserve"> </w:t>
      </w:r>
      <w:r w:rsidRPr="000F607B">
        <w:rPr>
          <w:rFonts w:ascii="Calibri" w:hAnsi="Calibri" w:cs="Calibri"/>
          <w:sz w:val="24"/>
          <w:szCs w:val="24"/>
        </w:rPr>
        <w:t>para dirimir quaisquer dúvidas relativas ao presente Termo de Execução Cultural.</w:t>
      </w:r>
    </w:p>
    <w:p w14:paraId="0000006E" w14:textId="77777777" w:rsidR="003F0A79" w:rsidRPr="000F607B" w:rsidRDefault="003F0A79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</w:p>
    <w:p w14:paraId="0000006F" w14:textId="36A9EF7A" w:rsidR="003F0A79" w:rsidRPr="000F607B" w:rsidRDefault="00072649">
      <w:pPr>
        <w:spacing w:after="100"/>
        <w:ind w:left="10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Divino</w:t>
      </w:r>
      <w:r w:rsidR="00B1033D" w:rsidRPr="000F607B">
        <w:rPr>
          <w:rFonts w:ascii="Calibri" w:hAnsi="Calibri" w:cs="Calibri"/>
          <w:sz w:val="24"/>
          <w:szCs w:val="24"/>
        </w:rPr>
        <w:t>, [</w:t>
      </w:r>
      <w:r w:rsidR="00B1033D" w:rsidRPr="00072649">
        <w:rPr>
          <w:rFonts w:ascii="Calibri" w:hAnsi="Calibri" w:cs="Calibri"/>
          <w:color w:val="FF0000"/>
          <w:sz w:val="24"/>
          <w:szCs w:val="24"/>
        </w:rPr>
        <w:t>INDICAR DIA, MÊS E ANO</w:t>
      </w:r>
      <w:r w:rsidR="00B1033D" w:rsidRPr="000F607B">
        <w:rPr>
          <w:rFonts w:ascii="Calibri" w:hAnsi="Calibri" w:cs="Calibri"/>
          <w:sz w:val="24"/>
          <w:szCs w:val="24"/>
        </w:rPr>
        <w:t>].</w:t>
      </w:r>
    </w:p>
    <w:p w14:paraId="00000070" w14:textId="77777777" w:rsidR="003F0A79" w:rsidRPr="000F607B" w:rsidRDefault="00B1033D">
      <w:pPr>
        <w:spacing w:after="100"/>
        <w:jc w:val="center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 </w:t>
      </w:r>
    </w:p>
    <w:p w14:paraId="00000071" w14:textId="77777777" w:rsidR="003F0A79" w:rsidRPr="000F607B" w:rsidRDefault="00B1033D">
      <w:pPr>
        <w:spacing w:after="100"/>
        <w:jc w:val="center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Pelo órgão:</w:t>
      </w:r>
    </w:p>
    <w:p w14:paraId="00000072" w14:textId="4ABF8BB6" w:rsidR="003F0A79" w:rsidRDefault="00072649" w:rsidP="00072649">
      <w:pPr>
        <w:spacing w:after="10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Adriana </w:t>
      </w:r>
      <w:proofErr w:type="spellStart"/>
      <w:r>
        <w:rPr>
          <w:rFonts w:ascii="Calibri" w:hAnsi="Calibri" w:cs="Calibri"/>
          <w:sz w:val="24"/>
          <w:szCs w:val="24"/>
        </w:rPr>
        <w:t>Piler</w:t>
      </w:r>
      <w:proofErr w:type="spellEnd"/>
      <w:r>
        <w:rPr>
          <w:rFonts w:ascii="Calibri" w:hAnsi="Calibri" w:cs="Calibri"/>
          <w:sz w:val="24"/>
          <w:szCs w:val="24"/>
        </w:rPr>
        <w:t xml:space="preserve"> Portes</w:t>
      </w:r>
    </w:p>
    <w:p w14:paraId="315FABB2" w14:textId="479D4A8D" w:rsidR="001D2E02" w:rsidRPr="000F607B" w:rsidRDefault="001D2E02" w:rsidP="001D2E02">
      <w:pPr>
        <w:spacing w:after="100"/>
        <w:ind w:left="72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Secretaria Municipal de Educação Cultura Esporte e Lazer</w:t>
      </w:r>
    </w:p>
    <w:p w14:paraId="00000073" w14:textId="77777777" w:rsidR="003F0A79" w:rsidRPr="000F607B" w:rsidRDefault="003F0A79" w:rsidP="00A55076">
      <w:pPr>
        <w:rPr>
          <w:rFonts w:ascii="Calibri" w:hAnsi="Calibri" w:cs="Calibri"/>
          <w:sz w:val="24"/>
          <w:szCs w:val="24"/>
        </w:rPr>
      </w:pPr>
    </w:p>
    <w:p w14:paraId="00000074" w14:textId="77777777" w:rsidR="003F0A79" w:rsidRPr="00072649" w:rsidRDefault="00B1033D">
      <w:pPr>
        <w:spacing w:after="100"/>
        <w:jc w:val="center"/>
        <w:rPr>
          <w:rFonts w:ascii="Calibri" w:hAnsi="Calibri" w:cs="Calibri"/>
          <w:color w:val="FF0000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Pelo Agente Cultural:</w:t>
      </w:r>
    </w:p>
    <w:p w14:paraId="00000075" w14:textId="77777777" w:rsidR="003F0A79" w:rsidRPr="000F607B" w:rsidRDefault="00B1033D">
      <w:pPr>
        <w:spacing w:after="100"/>
        <w:jc w:val="center"/>
        <w:rPr>
          <w:rFonts w:ascii="Calibri" w:hAnsi="Calibri" w:cs="Calibri"/>
          <w:sz w:val="24"/>
          <w:szCs w:val="24"/>
        </w:rPr>
      </w:pPr>
      <w:r w:rsidRPr="00072649">
        <w:rPr>
          <w:rFonts w:ascii="Calibri" w:hAnsi="Calibri" w:cs="Calibri"/>
          <w:color w:val="FF0000"/>
          <w:sz w:val="24"/>
          <w:szCs w:val="24"/>
        </w:rPr>
        <w:t>[NOME DO AGENTE CULTURAL</w:t>
      </w:r>
      <w:r w:rsidRPr="000F607B">
        <w:rPr>
          <w:rFonts w:ascii="Calibri" w:hAnsi="Calibri" w:cs="Calibri"/>
          <w:sz w:val="24"/>
          <w:szCs w:val="24"/>
        </w:rPr>
        <w:t>]</w:t>
      </w:r>
    </w:p>
    <w:sectPr w:rsidR="003F0A79" w:rsidRPr="000F607B">
      <w:headerReference w:type="default" r:id="rId10"/>
      <w:footerReference w:type="default" r:id="rId11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68623" w14:textId="77777777" w:rsidR="004E39D5" w:rsidRDefault="004E39D5" w:rsidP="00264109">
      <w:pPr>
        <w:spacing w:line="240" w:lineRule="auto"/>
      </w:pPr>
      <w:r>
        <w:separator/>
      </w:r>
    </w:p>
  </w:endnote>
  <w:endnote w:type="continuationSeparator" w:id="0">
    <w:p w14:paraId="4132E0CF" w14:textId="77777777" w:rsidR="004E39D5" w:rsidRDefault="004E39D5" w:rsidP="0026410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D8D4B" w14:textId="6BA2F6A3" w:rsidR="00072649" w:rsidRPr="00792B68" w:rsidRDefault="00072649" w:rsidP="00072649">
    <w:pPr>
      <w:pStyle w:val="Rodap"/>
      <w:rPr>
        <w:rFonts w:asciiTheme="majorHAnsi" w:hAnsiTheme="majorHAnsi" w:cstheme="majorHAnsi"/>
        <w:color w:val="FF0000"/>
      </w:rPr>
    </w:pPr>
    <w:r>
      <w:rPr>
        <w:rFonts w:asciiTheme="majorHAnsi" w:hAnsiTheme="majorHAnsi" w:cstheme="majorHAnsi"/>
        <w:noProof/>
        <w:color w:val="FF0000"/>
      </w:rPr>
      <w:drawing>
        <wp:inline distT="0" distB="0" distL="0" distR="0" wp14:anchorId="65DCB5C3" wp14:editId="6C5EA395">
          <wp:extent cx="1920000" cy="576000"/>
          <wp:effectExtent l="0" t="0" r="444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0000" cy="576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1A1237B" w14:textId="55EDE0A3" w:rsidR="00264109" w:rsidRPr="00792B68" w:rsidRDefault="00264109">
    <w:pPr>
      <w:pStyle w:val="Rodap"/>
      <w:rPr>
        <w:rFonts w:asciiTheme="majorHAnsi" w:hAnsiTheme="majorHAnsi" w:cstheme="majorHAnsi"/>
        <w:color w:val="FF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653C52" w14:textId="77777777" w:rsidR="004E39D5" w:rsidRDefault="004E39D5" w:rsidP="00264109">
      <w:pPr>
        <w:spacing w:line="240" w:lineRule="auto"/>
      </w:pPr>
      <w:r>
        <w:separator/>
      </w:r>
    </w:p>
  </w:footnote>
  <w:footnote w:type="continuationSeparator" w:id="0">
    <w:p w14:paraId="752663CB" w14:textId="77777777" w:rsidR="004E39D5" w:rsidRDefault="004E39D5" w:rsidP="0026410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6C032" w14:textId="4E35DA28" w:rsidR="00264109" w:rsidRDefault="001D2E02" w:rsidP="001D2E02">
    <w:pPr>
      <w:pStyle w:val="Cabealho"/>
      <w:jc w:val="center"/>
    </w:pPr>
    <w:r>
      <w:rPr>
        <w:noProof/>
      </w:rPr>
      <w:drawing>
        <wp:inline distT="0" distB="0" distL="0" distR="0" wp14:anchorId="02FF0893" wp14:editId="0CF8B34A">
          <wp:extent cx="1729927" cy="764540"/>
          <wp:effectExtent l="0" t="0" r="3810" b="0"/>
          <wp:docPr id="3" name="Imagem 3" descr="Logotipo, nome da empres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 descr="Logotipo, nome da empresa&#10;&#10;O conteúdo gerado por IA pode estar incorreto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5160"/>
                  <a:stretch/>
                </pic:blipFill>
                <pic:spPr bwMode="auto">
                  <a:xfrm>
                    <a:off x="0" y="0"/>
                    <a:ext cx="1734033" cy="7663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264109">
      <w:rPr>
        <w:noProof/>
      </w:rPr>
      <w:drawing>
        <wp:anchor distT="0" distB="0" distL="114300" distR="114300" simplePos="0" relativeHeight="251658240" behindDoc="1" locked="0" layoutInCell="1" allowOverlap="1" wp14:anchorId="7A6DF9B9" wp14:editId="79C2C1B8">
          <wp:simplePos x="0" y="0"/>
          <wp:positionH relativeFrom="page">
            <wp:align>right</wp:align>
          </wp:positionH>
          <wp:positionV relativeFrom="paragraph">
            <wp:posOffset>-441297</wp:posOffset>
          </wp:positionV>
          <wp:extent cx="7540809" cy="10662699"/>
          <wp:effectExtent l="0" t="0" r="0" b="0"/>
          <wp:wrapNone/>
          <wp:docPr id="387604892" name="Imagem 1" descr="Fundo preto com letras brancas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7604892" name="Imagem 1" descr="Fundo preto com letras brancas&#10;&#10;Descrição gerada automa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0809" cy="106626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A56E4"/>
    <w:multiLevelType w:val="hybridMultilevel"/>
    <w:tmpl w:val="4C7EE6A8"/>
    <w:lvl w:ilvl="0" w:tplc="F54A9B4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182B6F"/>
    <w:multiLevelType w:val="hybridMultilevel"/>
    <w:tmpl w:val="82DCA0C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0A79"/>
    <w:rsid w:val="00004A2F"/>
    <w:rsid w:val="000074AF"/>
    <w:rsid w:val="0001207D"/>
    <w:rsid w:val="000167F0"/>
    <w:rsid w:val="00022DAC"/>
    <w:rsid w:val="00030B58"/>
    <w:rsid w:val="00032381"/>
    <w:rsid w:val="00040B2C"/>
    <w:rsid w:val="00064938"/>
    <w:rsid w:val="00072649"/>
    <w:rsid w:val="0009658D"/>
    <w:rsid w:val="000D05DE"/>
    <w:rsid w:val="000E40BF"/>
    <w:rsid w:val="000F607B"/>
    <w:rsid w:val="00122717"/>
    <w:rsid w:val="00136773"/>
    <w:rsid w:val="00136E7F"/>
    <w:rsid w:val="00137B9F"/>
    <w:rsid w:val="001456AB"/>
    <w:rsid w:val="0014710F"/>
    <w:rsid w:val="001D2E02"/>
    <w:rsid w:val="001D6033"/>
    <w:rsid w:val="002447D7"/>
    <w:rsid w:val="00264109"/>
    <w:rsid w:val="00277E52"/>
    <w:rsid w:val="002C1147"/>
    <w:rsid w:val="002E3910"/>
    <w:rsid w:val="002E6613"/>
    <w:rsid w:val="003B2096"/>
    <w:rsid w:val="003F0A79"/>
    <w:rsid w:val="00405406"/>
    <w:rsid w:val="00406B4A"/>
    <w:rsid w:val="00412B00"/>
    <w:rsid w:val="004220F0"/>
    <w:rsid w:val="00491C2B"/>
    <w:rsid w:val="004B43D2"/>
    <w:rsid w:val="004E39D5"/>
    <w:rsid w:val="004F1066"/>
    <w:rsid w:val="005259B8"/>
    <w:rsid w:val="0056792D"/>
    <w:rsid w:val="005C0332"/>
    <w:rsid w:val="005F1FD1"/>
    <w:rsid w:val="0065054E"/>
    <w:rsid w:val="006529DC"/>
    <w:rsid w:val="00665BA8"/>
    <w:rsid w:val="00674A63"/>
    <w:rsid w:val="0070148C"/>
    <w:rsid w:val="0070590E"/>
    <w:rsid w:val="00750198"/>
    <w:rsid w:val="00766C10"/>
    <w:rsid w:val="00792B68"/>
    <w:rsid w:val="007B4602"/>
    <w:rsid w:val="007D0C06"/>
    <w:rsid w:val="00886A59"/>
    <w:rsid w:val="008A56F1"/>
    <w:rsid w:val="008C38B3"/>
    <w:rsid w:val="0091556D"/>
    <w:rsid w:val="00945B21"/>
    <w:rsid w:val="009575E9"/>
    <w:rsid w:val="009729B8"/>
    <w:rsid w:val="009A0110"/>
    <w:rsid w:val="009E10B0"/>
    <w:rsid w:val="009F4C5C"/>
    <w:rsid w:val="00A10607"/>
    <w:rsid w:val="00A20A1C"/>
    <w:rsid w:val="00A55076"/>
    <w:rsid w:val="00AB2D02"/>
    <w:rsid w:val="00AB56A3"/>
    <w:rsid w:val="00B01CE2"/>
    <w:rsid w:val="00B1033D"/>
    <w:rsid w:val="00B4424E"/>
    <w:rsid w:val="00B50530"/>
    <w:rsid w:val="00B94EDC"/>
    <w:rsid w:val="00BA0F70"/>
    <w:rsid w:val="00C16518"/>
    <w:rsid w:val="00C71C89"/>
    <w:rsid w:val="00C74DB2"/>
    <w:rsid w:val="00C96036"/>
    <w:rsid w:val="00CB12D4"/>
    <w:rsid w:val="00CD2641"/>
    <w:rsid w:val="00D4053C"/>
    <w:rsid w:val="00D62ABC"/>
    <w:rsid w:val="00D64AF8"/>
    <w:rsid w:val="00DB0946"/>
    <w:rsid w:val="00DB6F7D"/>
    <w:rsid w:val="00DD3248"/>
    <w:rsid w:val="00DD6BB3"/>
    <w:rsid w:val="00E23903"/>
    <w:rsid w:val="00E40F16"/>
    <w:rsid w:val="00EE1C50"/>
    <w:rsid w:val="00F13750"/>
    <w:rsid w:val="00F34189"/>
    <w:rsid w:val="00FC28D0"/>
    <w:rsid w:val="02BF0E66"/>
    <w:rsid w:val="0909D412"/>
    <w:rsid w:val="098B1E22"/>
    <w:rsid w:val="0A52AC75"/>
    <w:rsid w:val="0ED65E98"/>
    <w:rsid w:val="0FC18F6B"/>
    <w:rsid w:val="1A2C6004"/>
    <w:rsid w:val="1C7EB6F4"/>
    <w:rsid w:val="20E55DCC"/>
    <w:rsid w:val="219A1C3C"/>
    <w:rsid w:val="299C95D9"/>
    <w:rsid w:val="2E66BF08"/>
    <w:rsid w:val="3BB54F73"/>
    <w:rsid w:val="3CA142FB"/>
    <w:rsid w:val="3D49D4B7"/>
    <w:rsid w:val="3DFF980D"/>
    <w:rsid w:val="4DA1FF02"/>
    <w:rsid w:val="4FC72ED1"/>
    <w:rsid w:val="5488B0AB"/>
    <w:rsid w:val="5A798C68"/>
    <w:rsid w:val="5E4FB233"/>
    <w:rsid w:val="6227CC8C"/>
    <w:rsid w:val="6F2CC661"/>
    <w:rsid w:val="70430868"/>
    <w:rsid w:val="76265DA9"/>
    <w:rsid w:val="7B9C1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67FF5C"/>
  <w15:docId w15:val="{051E9846-F49D-49FF-A1E0-828B35E22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1456A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orpodetexto">
    <w:name w:val="Body Text"/>
    <w:basedOn w:val="Normal"/>
    <w:link w:val="CorpodetextoChar"/>
    <w:rsid w:val="000E40BF"/>
    <w:pPr>
      <w:suppressAutoHyphens/>
      <w:spacing w:line="240" w:lineRule="auto"/>
      <w:jc w:val="both"/>
    </w:pPr>
    <w:rPr>
      <w:rFonts w:eastAsia="Times New Roman" w:cs="Times New Roman"/>
      <w:color w:val="000000"/>
      <w:sz w:val="24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0E40BF"/>
    <w:rPr>
      <w:rFonts w:eastAsia="Times New Roman" w:cs="Times New Roman"/>
      <w:color w:val="000000"/>
      <w:sz w:val="24"/>
      <w:szCs w:val="20"/>
      <w:lang w:eastAsia="ar-SA"/>
    </w:rPr>
  </w:style>
  <w:style w:type="paragraph" w:styleId="PargrafodaLista">
    <w:name w:val="List Paragraph"/>
    <w:basedOn w:val="Normal"/>
    <w:uiPriority w:val="34"/>
    <w:qFormat/>
    <w:rsid w:val="000E40BF"/>
    <w:pPr>
      <w:suppressAutoHyphens/>
      <w:spacing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table" w:customStyle="1" w:styleId="TableNormal1">
    <w:name w:val="Table Normal1"/>
    <w:rsid w:val="00945B2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ragraph">
    <w:name w:val="paragraph"/>
    <w:basedOn w:val="Normal"/>
    <w:rsid w:val="00145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Fontepargpadro"/>
    <w:rsid w:val="001456AB"/>
  </w:style>
  <w:style w:type="character" w:customStyle="1" w:styleId="eop">
    <w:name w:val="eop"/>
    <w:basedOn w:val="Fontepargpadro"/>
    <w:rsid w:val="001456AB"/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264109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64109"/>
  </w:style>
  <w:style w:type="paragraph" w:styleId="Rodap">
    <w:name w:val="footer"/>
    <w:basedOn w:val="Normal"/>
    <w:link w:val="RodapChar"/>
    <w:uiPriority w:val="99"/>
    <w:unhideWhenUsed/>
    <w:rsid w:val="00264109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64109"/>
  </w:style>
  <w:style w:type="paragraph" w:customStyle="1" w:styleId="dou-paragraph">
    <w:name w:val="dou-paragraph"/>
    <w:basedOn w:val="Normal"/>
    <w:rsid w:val="000167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9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5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53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88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1C31899-67D1-4B12-947B-9C27E1A0687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5B838D7-E247-4B30-B5F9-C83766D625BE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customXml/itemProps3.xml><?xml version="1.0" encoding="utf-8"?>
<ds:datastoreItem xmlns:ds="http://schemas.openxmlformats.org/officeDocument/2006/customXml" ds:itemID="{DE1E827C-63A6-44D7-96E9-287879F60A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7</Pages>
  <Words>2086</Words>
  <Characters>11265</Characters>
  <Application>Microsoft Office Word</Application>
  <DocSecurity>0</DocSecurity>
  <Lines>93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MTUR</Company>
  <LinksUpToDate>false</LinksUpToDate>
  <CharactersWithSpaces>13325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Eder</cp:lastModifiedBy>
  <cp:revision>72</cp:revision>
  <cp:lastPrinted>2024-05-20T16:45:00Z</cp:lastPrinted>
  <dcterms:created xsi:type="dcterms:W3CDTF">2024-04-04T15:18:00Z</dcterms:created>
  <dcterms:modified xsi:type="dcterms:W3CDTF">2025-05-30T17:10:00Z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